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4E15" w:rsidRPr="00245598" w:rsidRDefault="00852CA6">
      <w:pPr>
        <w:rPr>
          <w:b/>
          <w:lang w:val="en-US"/>
        </w:rPr>
      </w:pPr>
      <w:proofErr w:type="spellStart"/>
      <w:r w:rsidRPr="00245598">
        <w:rPr>
          <w:b/>
          <w:lang w:val="en-US"/>
        </w:rPr>
        <w:t>Slajd</w:t>
      </w:r>
      <w:proofErr w:type="spellEnd"/>
      <w:r w:rsidRPr="00245598">
        <w:rPr>
          <w:b/>
          <w:lang w:val="en-US"/>
        </w:rPr>
        <w:t xml:space="preserve"> 1</w:t>
      </w:r>
      <w:r w:rsidR="00D35F14" w:rsidRPr="00245598">
        <w:rPr>
          <w:b/>
          <w:lang w:val="en-US"/>
        </w:rPr>
        <w:t>7-19</w:t>
      </w:r>
    </w:p>
    <w:p w:rsidR="00CE4EF2" w:rsidRDefault="00CE4EF2" w:rsidP="00245598">
      <w:pPr>
        <w:jc w:val="both"/>
        <w:rPr>
          <w:b/>
          <w:lang w:val="en-US"/>
        </w:rPr>
      </w:pPr>
      <w:r>
        <w:rPr>
          <w:b/>
          <w:lang w:val="en-US"/>
        </w:rPr>
        <w:t xml:space="preserve">In </w:t>
      </w:r>
      <w:proofErr w:type="spellStart"/>
      <w:r w:rsidRPr="00CE4EF2">
        <w:rPr>
          <w:b/>
          <w:lang w:val="en-US"/>
        </w:rPr>
        <w:t>Pomorskie</w:t>
      </w:r>
      <w:proofErr w:type="spellEnd"/>
      <w:r w:rsidRPr="00CE4EF2">
        <w:rPr>
          <w:b/>
          <w:lang w:val="en-US"/>
        </w:rPr>
        <w:t xml:space="preserve"> </w:t>
      </w:r>
      <w:proofErr w:type="spellStart"/>
      <w:r w:rsidRPr="00CE4EF2">
        <w:rPr>
          <w:b/>
          <w:lang w:val="en-US"/>
        </w:rPr>
        <w:t>voivodship</w:t>
      </w:r>
      <w:proofErr w:type="spellEnd"/>
      <w:r w:rsidRPr="00CE4EF2">
        <w:rPr>
          <w:b/>
          <w:lang w:val="en-US"/>
        </w:rPr>
        <w:t xml:space="preserve"> </w:t>
      </w:r>
      <w:r>
        <w:rPr>
          <w:b/>
          <w:lang w:val="en-US"/>
        </w:rPr>
        <w:t xml:space="preserve">there </w:t>
      </w:r>
      <w:r w:rsidRPr="00CE4EF2">
        <w:rPr>
          <w:b/>
          <w:lang w:val="en-US"/>
        </w:rPr>
        <w:t>are two public</w:t>
      </w:r>
      <w:r>
        <w:rPr>
          <w:b/>
          <w:lang w:val="en-US"/>
        </w:rPr>
        <w:t xml:space="preserve"> </w:t>
      </w:r>
      <w:r w:rsidRPr="00CE4EF2">
        <w:rPr>
          <w:b/>
          <w:lang w:val="en-US"/>
        </w:rPr>
        <w:t xml:space="preserve">teacher training centers, </w:t>
      </w:r>
      <w:r>
        <w:rPr>
          <w:b/>
          <w:lang w:val="en-US"/>
        </w:rPr>
        <w:t>which are managed by</w:t>
      </w:r>
      <w:r w:rsidRPr="00CE4EF2">
        <w:rPr>
          <w:b/>
          <w:lang w:val="en-US"/>
        </w:rPr>
        <w:t xml:space="preserve"> government of the Pomeranian Region.</w:t>
      </w:r>
    </w:p>
    <w:p w:rsidR="00CE4EF2" w:rsidRDefault="00CE4EF2" w:rsidP="00245598">
      <w:pPr>
        <w:jc w:val="both"/>
        <w:rPr>
          <w:b/>
          <w:lang w:val="en-US"/>
        </w:rPr>
      </w:pPr>
      <w:r w:rsidRPr="00CE4EF2">
        <w:rPr>
          <w:b/>
          <w:lang w:val="en-US"/>
        </w:rPr>
        <w:t>This task (</w:t>
      </w:r>
      <w:r>
        <w:rPr>
          <w:b/>
          <w:lang w:val="en-US"/>
        </w:rPr>
        <w:t>as</w:t>
      </w:r>
      <w:r w:rsidRPr="00CE4EF2">
        <w:rPr>
          <w:b/>
          <w:lang w:val="en-US"/>
        </w:rPr>
        <w:t xml:space="preserve"> my previous speaker Dorothy </w:t>
      </w:r>
      <w:proofErr w:type="spellStart"/>
      <w:r w:rsidRPr="00CE4EF2">
        <w:rPr>
          <w:b/>
          <w:lang w:val="en-US"/>
        </w:rPr>
        <w:t>Granoszewska-Babiańska</w:t>
      </w:r>
      <w:proofErr w:type="spellEnd"/>
      <w:r w:rsidRPr="00CE4EF2">
        <w:rPr>
          <w:b/>
          <w:lang w:val="en-US"/>
        </w:rPr>
        <w:t xml:space="preserve"> </w:t>
      </w:r>
      <w:r>
        <w:rPr>
          <w:b/>
          <w:lang w:val="en-US"/>
        </w:rPr>
        <w:t>has told</w:t>
      </w:r>
      <w:r w:rsidRPr="00CE4EF2">
        <w:rPr>
          <w:b/>
          <w:lang w:val="en-US"/>
        </w:rPr>
        <w:t xml:space="preserve">) </w:t>
      </w:r>
      <w:r>
        <w:rPr>
          <w:b/>
          <w:lang w:val="en-US"/>
        </w:rPr>
        <w:t>is being executed by</w:t>
      </w:r>
      <w:r w:rsidRPr="00CE4EF2">
        <w:rPr>
          <w:b/>
          <w:lang w:val="en-US"/>
        </w:rPr>
        <w:t xml:space="preserve"> the Department of Education and Sport </w:t>
      </w:r>
      <w:r>
        <w:rPr>
          <w:b/>
          <w:lang w:val="en-US"/>
        </w:rPr>
        <w:t xml:space="preserve">which is part of the </w:t>
      </w:r>
      <w:proofErr w:type="spellStart"/>
      <w:r w:rsidRPr="00CE4EF2">
        <w:rPr>
          <w:b/>
          <w:lang w:val="en-US"/>
        </w:rPr>
        <w:t>Pomorskie</w:t>
      </w:r>
      <w:proofErr w:type="spellEnd"/>
      <w:r w:rsidRPr="00CE4EF2">
        <w:rPr>
          <w:b/>
          <w:lang w:val="en-US"/>
        </w:rPr>
        <w:t xml:space="preserve"> Marshal's Office, with whom you have had the pleasure </w:t>
      </w:r>
      <w:r>
        <w:rPr>
          <w:b/>
          <w:lang w:val="en-US"/>
        </w:rPr>
        <w:t>to know</w:t>
      </w:r>
      <w:r w:rsidRPr="00CE4EF2">
        <w:rPr>
          <w:b/>
          <w:lang w:val="en-US"/>
        </w:rPr>
        <w:t xml:space="preserve"> during the presentation of Dorothy. Pedagogical supervision is exercised </w:t>
      </w:r>
      <w:r>
        <w:rPr>
          <w:b/>
          <w:lang w:val="en-US"/>
        </w:rPr>
        <w:t xml:space="preserve">by the </w:t>
      </w:r>
      <w:r w:rsidRPr="00CE4EF2">
        <w:rPr>
          <w:b/>
          <w:lang w:val="en-US"/>
        </w:rPr>
        <w:t>Pomeranian Superintendent of Schools.</w:t>
      </w:r>
    </w:p>
    <w:p w:rsidR="00640000" w:rsidRPr="00CE4EF2" w:rsidRDefault="00640000" w:rsidP="00245598">
      <w:pPr>
        <w:jc w:val="both"/>
        <w:rPr>
          <w:b/>
          <w:lang w:val="en-US"/>
        </w:rPr>
      </w:pPr>
      <w:r>
        <w:rPr>
          <w:b/>
          <w:lang w:val="en-US"/>
        </w:rPr>
        <w:t xml:space="preserve">CEN/ODN are the </w:t>
      </w:r>
      <w:r w:rsidRPr="00640000">
        <w:rPr>
          <w:b/>
          <w:lang w:val="en-US"/>
        </w:rPr>
        <w:t>budgetary unit</w:t>
      </w:r>
      <w:r>
        <w:rPr>
          <w:b/>
          <w:lang w:val="en-US"/>
        </w:rPr>
        <w:t xml:space="preserve">s. It means that the financial resources for </w:t>
      </w:r>
      <w:r w:rsidRPr="00640000">
        <w:rPr>
          <w:b/>
          <w:lang w:val="en-US"/>
        </w:rPr>
        <w:t>functioning</w:t>
      </w:r>
      <w:r w:rsidR="00CC7CD9">
        <w:rPr>
          <w:b/>
          <w:lang w:val="en-US"/>
        </w:rPr>
        <w:t xml:space="preserve"> and realizing the statutory tasks</w:t>
      </w:r>
      <w:r>
        <w:rPr>
          <w:b/>
          <w:lang w:val="en-US"/>
        </w:rPr>
        <w:t xml:space="preserve"> is given by the </w:t>
      </w:r>
      <w:r w:rsidRPr="00640000">
        <w:rPr>
          <w:b/>
          <w:lang w:val="en-US"/>
        </w:rPr>
        <w:t xml:space="preserve"> Pomeranian </w:t>
      </w:r>
      <w:r>
        <w:rPr>
          <w:b/>
          <w:lang w:val="en-US"/>
        </w:rPr>
        <w:t xml:space="preserve">Local </w:t>
      </w:r>
      <w:r w:rsidRPr="00640000">
        <w:rPr>
          <w:b/>
          <w:lang w:val="en-US"/>
        </w:rPr>
        <w:t xml:space="preserve">Government </w:t>
      </w:r>
    </w:p>
    <w:p w:rsidR="00245598" w:rsidRPr="00245598" w:rsidRDefault="00245598" w:rsidP="00245598">
      <w:pPr>
        <w:jc w:val="both"/>
        <w:rPr>
          <w:b/>
          <w:lang w:val="en-US"/>
        </w:rPr>
      </w:pPr>
      <w:r w:rsidRPr="00245598">
        <w:rPr>
          <w:b/>
          <w:lang w:val="en-US"/>
        </w:rPr>
        <w:t xml:space="preserve">Furthermore in </w:t>
      </w:r>
      <w:proofErr w:type="spellStart"/>
      <w:r w:rsidRPr="00245598">
        <w:rPr>
          <w:b/>
          <w:lang w:val="en-US"/>
        </w:rPr>
        <w:t>Pomorskie</w:t>
      </w:r>
      <w:proofErr w:type="spellEnd"/>
      <w:r w:rsidRPr="00245598">
        <w:rPr>
          <w:b/>
          <w:lang w:val="en-US"/>
        </w:rPr>
        <w:t xml:space="preserve"> </w:t>
      </w:r>
      <w:proofErr w:type="spellStart"/>
      <w:r w:rsidRPr="00245598">
        <w:rPr>
          <w:b/>
          <w:lang w:val="en-US"/>
        </w:rPr>
        <w:t>voivodship</w:t>
      </w:r>
      <w:proofErr w:type="spellEnd"/>
      <w:r w:rsidRPr="00245598">
        <w:rPr>
          <w:b/>
          <w:lang w:val="en-US"/>
        </w:rPr>
        <w:t xml:space="preserve"> </w:t>
      </w:r>
      <w:r w:rsidRPr="00245598">
        <w:rPr>
          <w:b/>
          <w:lang w:val="en-US"/>
        </w:rPr>
        <w:t>are also functioning: 6 local teacher training centers conducted by the county or municipality and 33 private institutions conducted by individuals or institutions, or such as trade unions for example.</w:t>
      </w:r>
    </w:p>
    <w:p w:rsidR="001E18CB" w:rsidRPr="001E18CB" w:rsidRDefault="001E18CB">
      <w:pPr>
        <w:rPr>
          <w:b/>
          <w:lang w:val="en-US"/>
        </w:rPr>
      </w:pPr>
      <w:r>
        <w:rPr>
          <w:b/>
          <w:lang w:val="en-US"/>
        </w:rPr>
        <w:t>CEN has its headquarter</w:t>
      </w:r>
      <w:r w:rsidRPr="001E18CB">
        <w:rPr>
          <w:b/>
          <w:lang w:val="en-US"/>
        </w:rPr>
        <w:t xml:space="preserve"> in </w:t>
      </w:r>
      <w:proofErr w:type="spellStart"/>
      <w:r w:rsidRPr="001E18CB">
        <w:rPr>
          <w:b/>
          <w:lang w:val="en-US"/>
        </w:rPr>
        <w:t>Gdańsk</w:t>
      </w:r>
      <w:proofErr w:type="spellEnd"/>
      <w:r w:rsidRPr="001E18CB">
        <w:rPr>
          <w:b/>
          <w:lang w:val="en-US"/>
        </w:rPr>
        <w:t>, and the ODN in Slupsk</w:t>
      </w:r>
    </w:p>
    <w:p w:rsidR="00D35F14" w:rsidRDefault="00D35F14">
      <w:pPr>
        <w:rPr>
          <w:b/>
        </w:rPr>
      </w:pPr>
      <w:r w:rsidRPr="00D35F14">
        <w:rPr>
          <w:b/>
        </w:rPr>
        <w:t>Slajd 18-19</w:t>
      </w:r>
    </w:p>
    <w:p w:rsidR="0075006D" w:rsidRPr="0075006D" w:rsidRDefault="0075006D">
      <w:pPr>
        <w:rPr>
          <w:b/>
          <w:lang w:val="en-US"/>
        </w:rPr>
      </w:pPr>
      <w:r w:rsidRPr="0075006D">
        <w:rPr>
          <w:b/>
          <w:lang w:val="en-US"/>
        </w:rPr>
        <w:t>On the next two slides you see the organizational structure of institutions</w:t>
      </w:r>
      <w:r>
        <w:rPr>
          <w:b/>
          <w:lang w:val="en-US"/>
        </w:rPr>
        <w:t xml:space="preserve">. </w:t>
      </w:r>
    </w:p>
    <w:p w:rsidR="00231BDA" w:rsidRDefault="00070F50">
      <w:r w:rsidRPr="00070F50">
        <w:t>N</w:t>
      </w:r>
      <w:r w:rsidR="000E7940">
        <w:t>a kolejnych dwóch slajdach widzą</w:t>
      </w:r>
      <w:r w:rsidRPr="00070F50">
        <w:t xml:space="preserve"> Państwo strukturę organizacyjną placówek.</w:t>
      </w:r>
      <w:r>
        <w:t xml:space="preserve"> </w:t>
      </w:r>
      <w:r w:rsidR="00E63F15">
        <w:t>Wskażę ich podobieństwo (3 pracownie podobne zadania)  oraz dodatkowo 4 pracownia w CEN – Pracownia Nauczania Kreatywnego, która powstała jako kontynuacja Regionalnego Centrum Nauczania Kreatywnego – produktu finalnego unijnego projektu systemowego, realizowanego przez DES UMWP, o którym też mówiła D. G.-B.</w:t>
      </w:r>
      <w:r w:rsidR="00DB0400">
        <w:t xml:space="preserve"> Pracownia </w:t>
      </w:r>
      <w:r w:rsidR="00D35F14">
        <w:t xml:space="preserve">ta </w:t>
      </w:r>
      <w:r w:rsidR="00DB0400">
        <w:t>kontynuuje systemowe</w:t>
      </w:r>
      <w:r w:rsidR="00DB0400" w:rsidRPr="00DB0400">
        <w:t xml:space="preserve"> wspierania uczniów uzdolnionych </w:t>
      </w:r>
      <w:r w:rsidR="00DB0400">
        <w:t>w województwie pomorskim, we współpracy z powiatami i uczelniami regionu.</w:t>
      </w:r>
    </w:p>
    <w:p w:rsidR="0075006D" w:rsidRPr="0044650A" w:rsidRDefault="0075006D" w:rsidP="00B44E93">
      <w:pPr>
        <w:jc w:val="both"/>
        <w:rPr>
          <w:b/>
          <w:lang w:val="en-US"/>
        </w:rPr>
      </w:pPr>
      <w:r w:rsidRPr="0044650A">
        <w:rPr>
          <w:b/>
          <w:lang w:val="en-US"/>
        </w:rPr>
        <w:t xml:space="preserve">Both institutions are managed by the director and deputy, </w:t>
      </w:r>
      <w:r w:rsidR="0044650A" w:rsidRPr="0044650A">
        <w:rPr>
          <w:b/>
          <w:lang w:val="en-US"/>
        </w:rPr>
        <w:t xml:space="preserve">and </w:t>
      </w:r>
      <w:r w:rsidRPr="0044650A">
        <w:rPr>
          <w:b/>
          <w:lang w:val="en-US"/>
        </w:rPr>
        <w:t>employ:</w:t>
      </w:r>
    </w:p>
    <w:p w:rsidR="00E63F15" w:rsidRPr="001B7934" w:rsidRDefault="00E63F15" w:rsidP="00B44E93">
      <w:pPr>
        <w:jc w:val="both"/>
        <w:rPr>
          <w:b/>
          <w:lang w:val="en-US"/>
        </w:rPr>
      </w:pPr>
      <w:r w:rsidRPr="001B7934">
        <w:rPr>
          <w:b/>
          <w:lang w:val="en-US"/>
        </w:rPr>
        <w:t xml:space="preserve">1) </w:t>
      </w:r>
      <w:r w:rsidR="001B7934" w:rsidRPr="001B7934">
        <w:rPr>
          <w:b/>
          <w:lang w:val="en-US"/>
        </w:rPr>
        <w:t>teachers-consultants</w:t>
      </w:r>
      <w:r w:rsidRPr="001B7934">
        <w:rPr>
          <w:b/>
          <w:lang w:val="en-US"/>
        </w:rPr>
        <w:t>;</w:t>
      </w:r>
    </w:p>
    <w:p w:rsidR="00E63F15" w:rsidRPr="001B7934" w:rsidRDefault="00E63F15" w:rsidP="00B44E93">
      <w:pPr>
        <w:jc w:val="both"/>
        <w:rPr>
          <w:b/>
          <w:lang w:val="en-US"/>
        </w:rPr>
      </w:pPr>
      <w:r w:rsidRPr="001B7934">
        <w:rPr>
          <w:b/>
          <w:lang w:val="en-US"/>
        </w:rPr>
        <w:t xml:space="preserve">2) </w:t>
      </w:r>
      <w:r w:rsidR="001B7934" w:rsidRPr="001B7934">
        <w:rPr>
          <w:b/>
          <w:lang w:val="en-US"/>
        </w:rPr>
        <w:t>specialists</w:t>
      </w:r>
      <w:r w:rsidRPr="001B7934">
        <w:rPr>
          <w:b/>
          <w:lang w:val="en-US"/>
        </w:rPr>
        <w:t>;</w:t>
      </w:r>
    </w:p>
    <w:p w:rsidR="00E63F15" w:rsidRPr="001B7934" w:rsidRDefault="00E63F15" w:rsidP="00B44E93">
      <w:pPr>
        <w:jc w:val="both"/>
        <w:rPr>
          <w:lang w:val="en-US"/>
        </w:rPr>
      </w:pPr>
      <w:r w:rsidRPr="001B7934">
        <w:rPr>
          <w:lang w:val="en-US"/>
        </w:rPr>
        <w:t>3</w:t>
      </w:r>
      <w:r w:rsidRPr="001B7934">
        <w:rPr>
          <w:b/>
          <w:lang w:val="en-US"/>
        </w:rPr>
        <w:t xml:space="preserve">) </w:t>
      </w:r>
      <w:r w:rsidR="001B7934" w:rsidRPr="001B7934">
        <w:rPr>
          <w:b/>
          <w:lang w:val="en-US"/>
        </w:rPr>
        <w:t>economic workers, including the chief accountant</w:t>
      </w:r>
      <w:r w:rsidRPr="001B7934">
        <w:rPr>
          <w:lang w:val="en-US"/>
        </w:rPr>
        <w:t>;</w:t>
      </w:r>
    </w:p>
    <w:p w:rsidR="00E63F15" w:rsidRPr="008C4F0F" w:rsidRDefault="00E63F15" w:rsidP="00B44E93">
      <w:pPr>
        <w:jc w:val="both"/>
        <w:rPr>
          <w:lang w:val="en-US"/>
        </w:rPr>
      </w:pPr>
      <w:r w:rsidRPr="008C4F0F">
        <w:rPr>
          <w:lang w:val="en-US"/>
        </w:rPr>
        <w:t>4</w:t>
      </w:r>
      <w:r w:rsidRPr="008C4F0F">
        <w:rPr>
          <w:b/>
          <w:lang w:val="en-US"/>
        </w:rPr>
        <w:t xml:space="preserve">) </w:t>
      </w:r>
      <w:r w:rsidR="001B7934" w:rsidRPr="008C4F0F">
        <w:rPr>
          <w:b/>
          <w:lang w:val="en-US"/>
        </w:rPr>
        <w:t>engineering and technical workers</w:t>
      </w:r>
      <w:r w:rsidRPr="008C4F0F">
        <w:rPr>
          <w:lang w:val="en-US"/>
        </w:rPr>
        <w:t>;</w:t>
      </w:r>
    </w:p>
    <w:p w:rsidR="00E63F15" w:rsidRDefault="00E63F15" w:rsidP="00B44E93">
      <w:pPr>
        <w:jc w:val="both"/>
        <w:rPr>
          <w:b/>
          <w:lang w:val="en-US"/>
        </w:rPr>
      </w:pPr>
      <w:r w:rsidRPr="008C4F0F">
        <w:rPr>
          <w:b/>
          <w:lang w:val="en-US"/>
        </w:rPr>
        <w:t xml:space="preserve">5) </w:t>
      </w:r>
      <w:r w:rsidR="008C4F0F" w:rsidRPr="008C4F0F">
        <w:rPr>
          <w:b/>
          <w:lang w:val="en-US"/>
        </w:rPr>
        <w:t>administration and service workers</w:t>
      </w:r>
      <w:r w:rsidRPr="008C4F0F">
        <w:rPr>
          <w:b/>
          <w:lang w:val="en-US"/>
        </w:rPr>
        <w:t>.</w:t>
      </w:r>
    </w:p>
    <w:p w:rsidR="008C4F0F" w:rsidRPr="008C4F0F" w:rsidRDefault="008C4F0F" w:rsidP="00B44E93">
      <w:pPr>
        <w:jc w:val="both"/>
        <w:rPr>
          <w:b/>
          <w:lang w:val="en-US"/>
        </w:rPr>
      </w:pPr>
      <w:r w:rsidRPr="008C4F0F">
        <w:rPr>
          <w:b/>
          <w:lang w:val="en-US"/>
        </w:rPr>
        <w:t xml:space="preserve">CEN Director </w:t>
      </w:r>
      <w:r>
        <w:rPr>
          <w:b/>
          <w:lang w:val="en-US"/>
        </w:rPr>
        <w:t xml:space="preserve">is making </w:t>
      </w:r>
      <w:r w:rsidRPr="008C4F0F">
        <w:rPr>
          <w:b/>
          <w:lang w:val="en-US"/>
        </w:rPr>
        <w:t>pedagogical supervision</w:t>
      </w:r>
      <w:r>
        <w:rPr>
          <w:b/>
          <w:lang w:val="en-US"/>
        </w:rPr>
        <w:t xml:space="preserve"> about</w:t>
      </w:r>
      <w:r w:rsidRPr="008C4F0F">
        <w:rPr>
          <w:b/>
          <w:lang w:val="en-US"/>
        </w:rPr>
        <w:t xml:space="preserve"> execution </w:t>
      </w:r>
      <w:r>
        <w:rPr>
          <w:b/>
          <w:lang w:val="en-US"/>
        </w:rPr>
        <w:t>the</w:t>
      </w:r>
      <w:r w:rsidRPr="008C4F0F">
        <w:rPr>
          <w:b/>
          <w:lang w:val="en-US"/>
        </w:rPr>
        <w:t xml:space="preserve"> pedagogical</w:t>
      </w:r>
      <w:r>
        <w:rPr>
          <w:b/>
          <w:lang w:val="en-US"/>
        </w:rPr>
        <w:t xml:space="preserve"> tasks by</w:t>
      </w:r>
      <w:r w:rsidRPr="008C4F0F">
        <w:rPr>
          <w:b/>
          <w:lang w:val="en-US"/>
        </w:rPr>
        <w:t xml:space="preserve"> methodology advisers of 2 foreign languages ​​(English and German).</w:t>
      </w:r>
      <w:r w:rsidR="00622423" w:rsidRPr="00622423">
        <w:rPr>
          <w:lang w:val="en-US"/>
        </w:rPr>
        <w:t xml:space="preserve"> </w:t>
      </w:r>
      <w:r w:rsidR="00622423" w:rsidRPr="00622423">
        <w:rPr>
          <w:b/>
          <w:lang w:val="en-US"/>
        </w:rPr>
        <w:t xml:space="preserve">The result of earlier reforms in </w:t>
      </w:r>
      <w:proofErr w:type="spellStart"/>
      <w:r w:rsidR="00622423" w:rsidRPr="00622423">
        <w:rPr>
          <w:b/>
          <w:lang w:val="en-US"/>
        </w:rPr>
        <w:t>Pomorskie</w:t>
      </w:r>
      <w:proofErr w:type="spellEnd"/>
      <w:r w:rsidR="00622423" w:rsidRPr="00622423">
        <w:rPr>
          <w:b/>
          <w:lang w:val="en-US"/>
        </w:rPr>
        <w:t xml:space="preserve"> </w:t>
      </w:r>
      <w:proofErr w:type="spellStart"/>
      <w:r w:rsidR="00622423" w:rsidRPr="00622423">
        <w:rPr>
          <w:b/>
          <w:lang w:val="en-US"/>
        </w:rPr>
        <w:t>Voivodeship</w:t>
      </w:r>
      <w:proofErr w:type="spellEnd"/>
      <w:r w:rsidR="00622423" w:rsidRPr="00622423">
        <w:rPr>
          <w:b/>
          <w:lang w:val="en-US"/>
        </w:rPr>
        <w:t xml:space="preserve"> </w:t>
      </w:r>
      <w:r w:rsidR="00622423">
        <w:rPr>
          <w:b/>
          <w:lang w:val="en-US"/>
        </w:rPr>
        <w:t xml:space="preserve">today we have only </w:t>
      </w:r>
      <w:r w:rsidR="00622423" w:rsidRPr="00622423">
        <w:rPr>
          <w:b/>
          <w:lang w:val="en-US"/>
        </w:rPr>
        <w:t>a small number of methodology advisers</w:t>
      </w:r>
      <w:r w:rsidR="00622423">
        <w:rPr>
          <w:b/>
          <w:lang w:val="en-US"/>
        </w:rPr>
        <w:t xml:space="preserve"> (about 80 advisers on 30 000 teachers!). ODN has also a </w:t>
      </w:r>
      <w:r w:rsidR="00622423" w:rsidRPr="00622423">
        <w:rPr>
          <w:b/>
          <w:lang w:val="en-US"/>
        </w:rPr>
        <w:t>Special Education</w:t>
      </w:r>
      <w:r w:rsidR="00622423">
        <w:rPr>
          <w:b/>
          <w:lang w:val="en-US"/>
        </w:rPr>
        <w:t xml:space="preserve"> adviser.</w:t>
      </w:r>
    </w:p>
    <w:p w:rsidR="00811C82" w:rsidRPr="00622423" w:rsidRDefault="00622423" w:rsidP="00811C82">
      <w:pPr>
        <w:rPr>
          <w:i/>
          <w:color w:val="2E74B5" w:themeColor="accent1" w:themeShade="BF"/>
          <w:lang w:val="en-US"/>
        </w:rPr>
      </w:pPr>
      <w:r w:rsidRPr="00622423">
        <w:rPr>
          <w:i/>
          <w:color w:val="2E74B5" w:themeColor="accent1" w:themeShade="BF"/>
          <w:lang w:val="en-US"/>
        </w:rPr>
        <w:t xml:space="preserve"> </w:t>
      </w:r>
      <w:r w:rsidR="00811C82" w:rsidRPr="00622423">
        <w:rPr>
          <w:i/>
          <w:color w:val="2E74B5" w:themeColor="accent1" w:themeShade="BF"/>
          <w:lang w:val="en-US"/>
        </w:rPr>
        <w:t>(</w:t>
      </w:r>
      <w:proofErr w:type="spellStart"/>
      <w:r w:rsidR="00811C82" w:rsidRPr="00622423">
        <w:rPr>
          <w:i/>
          <w:color w:val="2E74B5" w:themeColor="accent1" w:themeShade="BF"/>
          <w:lang w:val="en-US"/>
        </w:rPr>
        <w:t>może</w:t>
      </w:r>
      <w:proofErr w:type="spellEnd"/>
      <w:r w:rsidR="00811C82" w:rsidRPr="00622423">
        <w:rPr>
          <w:i/>
          <w:color w:val="2E74B5" w:themeColor="accent1" w:themeShade="BF"/>
          <w:lang w:val="en-US"/>
        </w:rPr>
        <w:t xml:space="preserve"> </w:t>
      </w:r>
      <w:proofErr w:type="spellStart"/>
      <w:r w:rsidR="00811C82" w:rsidRPr="00622423">
        <w:rPr>
          <w:i/>
          <w:color w:val="2E74B5" w:themeColor="accent1" w:themeShade="BF"/>
          <w:lang w:val="en-US"/>
        </w:rPr>
        <w:t>będą</w:t>
      </w:r>
      <w:proofErr w:type="spellEnd"/>
      <w:r w:rsidR="00811C82" w:rsidRPr="00622423">
        <w:rPr>
          <w:i/>
          <w:color w:val="2E74B5" w:themeColor="accent1" w:themeShade="BF"/>
          <w:lang w:val="en-US"/>
        </w:rPr>
        <w:t xml:space="preserve"> o to </w:t>
      </w:r>
      <w:proofErr w:type="spellStart"/>
      <w:r w:rsidR="00811C82" w:rsidRPr="00622423">
        <w:rPr>
          <w:i/>
          <w:color w:val="2E74B5" w:themeColor="accent1" w:themeShade="BF"/>
          <w:lang w:val="en-US"/>
        </w:rPr>
        <w:t>pytać</w:t>
      </w:r>
      <w:proofErr w:type="spellEnd"/>
      <w:r w:rsidR="00811C82" w:rsidRPr="00622423">
        <w:rPr>
          <w:i/>
          <w:color w:val="2E74B5" w:themeColor="accent1" w:themeShade="BF"/>
          <w:lang w:val="en-US"/>
        </w:rPr>
        <w:t>)</w:t>
      </w:r>
    </w:p>
    <w:p w:rsidR="00811C82" w:rsidRPr="00811C82" w:rsidRDefault="00811C82" w:rsidP="00811C82">
      <w:pPr>
        <w:rPr>
          <w:i/>
          <w:color w:val="2E74B5" w:themeColor="accent1" w:themeShade="BF"/>
        </w:rPr>
      </w:pPr>
      <w:r w:rsidRPr="00811C82">
        <w:rPr>
          <w:i/>
          <w:color w:val="2E74B5" w:themeColor="accent1" w:themeShade="BF"/>
        </w:rPr>
        <w:t>1. Działalnością Centrum kieruje Dyrektor.</w:t>
      </w:r>
    </w:p>
    <w:p w:rsidR="00811C82" w:rsidRPr="00811C82" w:rsidRDefault="00811C82" w:rsidP="00811C82">
      <w:pPr>
        <w:rPr>
          <w:i/>
          <w:color w:val="2E74B5" w:themeColor="accent1" w:themeShade="BF"/>
        </w:rPr>
      </w:pPr>
      <w:r w:rsidRPr="00811C82">
        <w:rPr>
          <w:i/>
          <w:color w:val="2E74B5" w:themeColor="accent1" w:themeShade="BF"/>
        </w:rPr>
        <w:t>2. Stanowisko Dyrektora powierza i z niego odwołuje Zarząd.</w:t>
      </w:r>
    </w:p>
    <w:p w:rsidR="00811C82" w:rsidRPr="00811C82" w:rsidRDefault="00811C82" w:rsidP="00811C82">
      <w:pPr>
        <w:rPr>
          <w:i/>
          <w:color w:val="2E74B5" w:themeColor="accent1" w:themeShade="BF"/>
        </w:rPr>
      </w:pPr>
      <w:r w:rsidRPr="00811C82">
        <w:rPr>
          <w:i/>
          <w:color w:val="2E74B5" w:themeColor="accent1" w:themeShade="BF"/>
        </w:rPr>
        <w:t>3. Kandydata na stanowisko Dyrektora wyłania się w drodze konkursu, zgodnie z zasadami określonymi w odrębnych przepisach, w tym w Rozporządzeniu.</w:t>
      </w:r>
    </w:p>
    <w:p w:rsidR="00811C82" w:rsidRPr="00811C82" w:rsidRDefault="00811C82" w:rsidP="00811C82">
      <w:pPr>
        <w:rPr>
          <w:i/>
          <w:color w:val="2E74B5" w:themeColor="accent1" w:themeShade="BF"/>
        </w:rPr>
      </w:pPr>
      <w:r w:rsidRPr="00811C82">
        <w:rPr>
          <w:i/>
          <w:color w:val="2E74B5" w:themeColor="accent1" w:themeShade="BF"/>
        </w:rPr>
        <w:t>4. Stanowisko Dyrektora można powierzyć osobie niebędącej nauczycielem.</w:t>
      </w:r>
    </w:p>
    <w:p w:rsidR="00811C82" w:rsidRPr="00811C82" w:rsidRDefault="00811C82" w:rsidP="00811C82">
      <w:pPr>
        <w:rPr>
          <w:i/>
          <w:color w:val="2E74B5" w:themeColor="accent1" w:themeShade="BF"/>
        </w:rPr>
      </w:pPr>
      <w:r w:rsidRPr="00811C82">
        <w:rPr>
          <w:i/>
          <w:color w:val="2E74B5" w:themeColor="accent1" w:themeShade="BF"/>
        </w:rPr>
        <w:lastRenderedPageBreak/>
        <w:t>5. W przypadku, o którym mowa w ust. 4, nadzór pedagogiczny sprawuje Wicedyrektor.</w:t>
      </w:r>
    </w:p>
    <w:p w:rsidR="00811C82" w:rsidRPr="00811C82" w:rsidRDefault="00811C82" w:rsidP="00811C82">
      <w:pPr>
        <w:rPr>
          <w:i/>
          <w:color w:val="2E74B5" w:themeColor="accent1" w:themeShade="BF"/>
        </w:rPr>
      </w:pPr>
      <w:r w:rsidRPr="00811C82">
        <w:rPr>
          <w:i/>
          <w:color w:val="2E74B5" w:themeColor="accent1" w:themeShade="BF"/>
        </w:rPr>
        <w:t>6. Do zadań Dyrektora należy w szczególności:</w:t>
      </w:r>
    </w:p>
    <w:p w:rsidR="00811C82" w:rsidRPr="00811C82" w:rsidRDefault="00811C82" w:rsidP="00811C82">
      <w:pPr>
        <w:rPr>
          <w:i/>
          <w:color w:val="2E74B5" w:themeColor="accent1" w:themeShade="BF"/>
        </w:rPr>
      </w:pPr>
      <w:r w:rsidRPr="00811C82">
        <w:rPr>
          <w:i/>
          <w:color w:val="2E74B5" w:themeColor="accent1" w:themeShade="BF"/>
        </w:rPr>
        <w:t>1) kierowanie działalnością Centrum;</w:t>
      </w:r>
    </w:p>
    <w:p w:rsidR="00811C82" w:rsidRPr="00811C82" w:rsidRDefault="00811C82" w:rsidP="00811C82">
      <w:pPr>
        <w:rPr>
          <w:i/>
          <w:color w:val="2E74B5" w:themeColor="accent1" w:themeShade="BF"/>
        </w:rPr>
      </w:pPr>
      <w:r w:rsidRPr="00811C82">
        <w:rPr>
          <w:i/>
          <w:color w:val="2E74B5" w:themeColor="accent1" w:themeShade="BF"/>
        </w:rPr>
        <w:t>2) reprezentowanie Centrum na zewnątrz;</w:t>
      </w:r>
    </w:p>
    <w:p w:rsidR="00811C82" w:rsidRPr="00811C82" w:rsidRDefault="00811C82" w:rsidP="00811C82">
      <w:pPr>
        <w:rPr>
          <w:i/>
          <w:color w:val="2E74B5" w:themeColor="accent1" w:themeShade="BF"/>
        </w:rPr>
      </w:pPr>
      <w:r w:rsidRPr="00811C82">
        <w:rPr>
          <w:i/>
          <w:color w:val="2E74B5" w:themeColor="accent1" w:themeShade="BF"/>
        </w:rPr>
        <w:t>3) zarządzanie majątkiem i środkami finansowymi Centrum;</w:t>
      </w:r>
    </w:p>
    <w:p w:rsidR="00811C82" w:rsidRPr="00811C82" w:rsidRDefault="00811C82" w:rsidP="00811C82">
      <w:pPr>
        <w:rPr>
          <w:i/>
          <w:color w:val="2E74B5" w:themeColor="accent1" w:themeShade="BF"/>
        </w:rPr>
      </w:pPr>
      <w:r w:rsidRPr="00811C82">
        <w:rPr>
          <w:i/>
          <w:color w:val="2E74B5" w:themeColor="accent1" w:themeShade="BF"/>
        </w:rPr>
        <w:t>4) sprawowanie nadzoru pedagogicznego, z zastrzeżeniem ust. 5;</w:t>
      </w:r>
    </w:p>
    <w:p w:rsidR="00811C82" w:rsidRPr="00811C82" w:rsidRDefault="00811C82" w:rsidP="00811C82">
      <w:pPr>
        <w:rPr>
          <w:i/>
          <w:color w:val="2E74B5" w:themeColor="accent1" w:themeShade="BF"/>
        </w:rPr>
      </w:pPr>
      <w:r w:rsidRPr="00811C82">
        <w:rPr>
          <w:i/>
          <w:color w:val="2E74B5" w:themeColor="accent1" w:themeShade="BF"/>
        </w:rPr>
        <w:t>5) dokonywanie w imieniu pracodawcy czynności w sprawach z zakresu prawa pracy w stosunku do zatrudnionych w Centrum nauczycieli i pracowników niebędących nauczycielami, na zasadach określonych w odrębnych przepisach;</w:t>
      </w:r>
    </w:p>
    <w:p w:rsidR="00811C82" w:rsidRPr="00811C82" w:rsidRDefault="00811C82" w:rsidP="00811C82">
      <w:pPr>
        <w:rPr>
          <w:i/>
          <w:color w:val="2E74B5" w:themeColor="accent1" w:themeShade="BF"/>
        </w:rPr>
      </w:pPr>
      <w:r w:rsidRPr="00811C82">
        <w:rPr>
          <w:i/>
          <w:color w:val="2E74B5" w:themeColor="accent1" w:themeShade="BF"/>
        </w:rPr>
        <w:t>6) opracowywanie i przedkładanie Zarządowi:</w:t>
      </w:r>
    </w:p>
    <w:p w:rsidR="00811C82" w:rsidRPr="00811C82" w:rsidRDefault="00811C82" w:rsidP="00811C82">
      <w:pPr>
        <w:rPr>
          <w:i/>
          <w:color w:val="2E74B5" w:themeColor="accent1" w:themeShade="BF"/>
        </w:rPr>
      </w:pPr>
      <w:r w:rsidRPr="00811C82">
        <w:rPr>
          <w:i/>
          <w:color w:val="2E74B5" w:themeColor="accent1" w:themeShade="BF"/>
        </w:rPr>
        <w:t>a) planu pracy na rok szkolny,</w:t>
      </w:r>
    </w:p>
    <w:p w:rsidR="00811C82" w:rsidRPr="00811C82" w:rsidRDefault="00811C82" w:rsidP="00811C82">
      <w:pPr>
        <w:rPr>
          <w:i/>
          <w:color w:val="2E74B5" w:themeColor="accent1" w:themeShade="BF"/>
        </w:rPr>
      </w:pPr>
      <w:r w:rsidRPr="00811C82">
        <w:rPr>
          <w:i/>
          <w:color w:val="2E74B5" w:themeColor="accent1" w:themeShade="BF"/>
        </w:rPr>
        <w:t>b) sprawozdania z realizacji planu pracy za dany rok szkolny,</w:t>
      </w:r>
    </w:p>
    <w:p w:rsidR="00811C82" w:rsidRPr="00811C82" w:rsidRDefault="00811C82" w:rsidP="00811C82">
      <w:pPr>
        <w:rPr>
          <w:i/>
          <w:color w:val="2E74B5" w:themeColor="accent1" w:themeShade="BF"/>
        </w:rPr>
      </w:pPr>
      <w:r w:rsidRPr="00811C82">
        <w:rPr>
          <w:i/>
          <w:color w:val="2E74B5" w:themeColor="accent1" w:themeShade="BF"/>
        </w:rPr>
        <w:t>c) sprawozdania ze sposobu wykorzystania środków na dofinansowanie doskonalenia zawodowego nauczycieli w poprzednim roku budżetowym, zgodnie z odrębnymi przepisami,</w:t>
      </w:r>
    </w:p>
    <w:p w:rsidR="00811C82" w:rsidRPr="00811C82" w:rsidRDefault="00811C82" w:rsidP="00811C82">
      <w:pPr>
        <w:rPr>
          <w:i/>
          <w:color w:val="2E74B5" w:themeColor="accent1" w:themeShade="BF"/>
        </w:rPr>
      </w:pPr>
      <w:r w:rsidRPr="00811C82">
        <w:rPr>
          <w:i/>
          <w:color w:val="2E74B5" w:themeColor="accent1" w:themeShade="BF"/>
        </w:rPr>
        <w:t>d) planów i sprawozdań finansowych, zgodnie z odrębnymi przepisami;</w:t>
      </w:r>
    </w:p>
    <w:p w:rsidR="00811C82" w:rsidRPr="00811C82" w:rsidRDefault="00811C82" w:rsidP="00811C82">
      <w:pPr>
        <w:rPr>
          <w:i/>
          <w:color w:val="2E74B5" w:themeColor="accent1" w:themeShade="BF"/>
        </w:rPr>
      </w:pPr>
      <w:r w:rsidRPr="00811C82">
        <w:rPr>
          <w:i/>
          <w:color w:val="2E74B5" w:themeColor="accent1" w:themeShade="BF"/>
        </w:rPr>
        <w:t>7) sprawowanie nadzoru pedagogicznego nad realizacją zadań przez nauczycieli-doradców metodycznych, z wyjątkiem tych nauczycieli-doradców, w stosunku do których nadzór pedagogiczny sprawuje dyrektor placówki doskonalenia zawodowego prowadzonej przez powiat lub gminę.</w:t>
      </w:r>
    </w:p>
    <w:p w:rsidR="00D35F14" w:rsidRDefault="00D35F14" w:rsidP="00CE607C">
      <w:pPr>
        <w:rPr>
          <w:b/>
        </w:rPr>
      </w:pPr>
      <w:r w:rsidRPr="00D35F14">
        <w:rPr>
          <w:b/>
        </w:rPr>
        <w:t>Slajd 20</w:t>
      </w:r>
    </w:p>
    <w:p w:rsidR="008D4572" w:rsidRDefault="008D4572" w:rsidP="000442FB">
      <w:pPr>
        <w:jc w:val="both"/>
        <w:rPr>
          <w:b/>
          <w:lang w:val="en-US"/>
        </w:rPr>
      </w:pPr>
      <w:r w:rsidRPr="008D4572">
        <w:rPr>
          <w:b/>
          <w:lang w:val="en-US"/>
        </w:rPr>
        <w:t xml:space="preserve">In the words of Jacques </w:t>
      </w:r>
      <w:proofErr w:type="spellStart"/>
      <w:r w:rsidRPr="008D4572">
        <w:rPr>
          <w:b/>
          <w:lang w:val="en-US"/>
        </w:rPr>
        <w:t>Delors</w:t>
      </w:r>
      <w:proofErr w:type="spellEnd"/>
      <w:r w:rsidRPr="008D4572">
        <w:rPr>
          <w:b/>
          <w:lang w:val="en-US"/>
        </w:rPr>
        <w:t xml:space="preserve">, French economist and politician, </w:t>
      </w:r>
      <w:r>
        <w:rPr>
          <w:b/>
          <w:lang w:val="en-US"/>
        </w:rPr>
        <w:t xml:space="preserve">who was </w:t>
      </w:r>
      <w:r w:rsidRPr="008D4572">
        <w:rPr>
          <w:b/>
          <w:lang w:val="en-US"/>
        </w:rPr>
        <w:t xml:space="preserve">for three terms </w:t>
      </w:r>
      <w:r>
        <w:rPr>
          <w:b/>
          <w:lang w:val="en-US"/>
        </w:rPr>
        <w:t xml:space="preserve">the </w:t>
      </w:r>
      <w:r w:rsidRPr="008D4572">
        <w:rPr>
          <w:b/>
          <w:lang w:val="en-US"/>
        </w:rPr>
        <w:t xml:space="preserve">President </w:t>
      </w:r>
      <w:r>
        <w:rPr>
          <w:b/>
          <w:lang w:val="en-US"/>
        </w:rPr>
        <w:t xml:space="preserve"> of </w:t>
      </w:r>
      <w:r w:rsidRPr="008D4572">
        <w:rPr>
          <w:b/>
          <w:lang w:val="en-US"/>
        </w:rPr>
        <w:t>European Commission</w:t>
      </w:r>
      <w:r>
        <w:rPr>
          <w:b/>
          <w:lang w:val="en-US"/>
        </w:rPr>
        <w:t>,</w:t>
      </w:r>
      <w:r w:rsidRPr="008D4572">
        <w:rPr>
          <w:b/>
          <w:lang w:val="en-US"/>
        </w:rPr>
        <w:t xml:space="preserve"> spoken in 1998:</w:t>
      </w:r>
    </w:p>
    <w:p w:rsidR="00C37910" w:rsidRPr="008D4572" w:rsidRDefault="00C37910" w:rsidP="000442FB">
      <w:pPr>
        <w:jc w:val="both"/>
        <w:rPr>
          <w:b/>
          <w:lang w:val="en-US"/>
        </w:rPr>
      </w:pPr>
      <w:r w:rsidRPr="00C37910">
        <w:rPr>
          <w:b/>
          <w:lang w:val="en-US"/>
        </w:rPr>
        <w:t>"Education, like society, is full of contradictions and paradoxes</w:t>
      </w:r>
      <w:r>
        <w:rPr>
          <w:b/>
          <w:lang w:val="en-US"/>
        </w:rPr>
        <w:t xml:space="preserve">. </w:t>
      </w:r>
      <w:r w:rsidRPr="00C37910">
        <w:rPr>
          <w:b/>
          <w:lang w:val="en-US"/>
        </w:rPr>
        <w:t xml:space="preserve">They function to combine divergent objectives and trends, to take care of continuity and change, to encourage </w:t>
      </w:r>
      <w:r>
        <w:rPr>
          <w:b/>
          <w:lang w:val="en-US"/>
        </w:rPr>
        <w:t>also</w:t>
      </w:r>
      <w:r w:rsidRPr="00C37910">
        <w:rPr>
          <w:b/>
          <w:lang w:val="en-US"/>
        </w:rPr>
        <w:t xml:space="preserve"> to conformism and innovation</w:t>
      </w:r>
      <w:r>
        <w:rPr>
          <w:b/>
          <w:lang w:val="en-US"/>
        </w:rPr>
        <w:t xml:space="preserve">. </w:t>
      </w:r>
      <w:r w:rsidRPr="00C37910">
        <w:rPr>
          <w:b/>
          <w:lang w:val="en-US"/>
        </w:rPr>
        <w:t>Furthermore, like many other human projects, educational practice is a mix of far-reaching vision of urgent, demands to solve the problems of everyday life</w:t>
      </w:r>
      <w:r w:rsidR="00F50347">
        <w:rPr>
          <w:b/>
          <w:lang w:val="en-US"/>
        </w:rPr>
        <w:t>”</w:t>
      </w:r>
    </w:p>
    <w:p w:rsidR="00C37910" w:rsidRPr="00F50347" w:rsidRDefault="00F50347" w:rsidP="000442FB">
      <w:pPr>
        <w:jc w:val="both"/>
        <w:rPr>
          <w:b/>
          <w:lang w:val="en-US"/>
        </w:rPr>
      </w:pPr>
      <w:r w:rsidRPr="00F50347">
        <w:rPr>
          <w:b/>
          <w:lang w:val="en-US"/>
        </w:rPr>
        <w:t xml:space="preserve">CEN and ODN execute its main objective, which is to support the development of schools and institutions </w:t>
      </w:r>
      <w:proofErr w:type="spellStart"/>
      <w:r w:rsidRPr="00F50347">
        <w:rPr>
          <w:b/>
          <w:lang w:val="en-US"/>
        </w:rPr>
        <w:t>Pomorskie</w:t>
      </w:r>
      <w:proofErr w:type="spellEnd"/>
      <w:r w:rsidRPr="00F50347">
        <w:rPr>
          <w:b/>
          <w:lang w:val="en-US"/>
        </w:rPr>
        <w:t xml:space="preserve"> </w:t>
      </w:r>
      <w:proofErr w:type="spellStart"/>
      <w:r w:rsidRPr="00F50347">
        <w:rPr>
          <w:b/>
          <w:lang w:val="en-US"/>
        </w:rPr>
        <w:t>voivodship</w:t>
      </w:r>
      <w:proofErr w:type="spellEnd"/>
      <w:r>
        <w:rPr>
          <w:b/>
          <w:lang w:val="en-US"/>
        </w:rPr>
        <w:t xml:space="preserve">, </w:t>
      </w:r>
      <w:r w:rsidRPr="00F50347">
        <w:rPr>
          <w:b/>
          <w:lang w:val="en-US"/>
        </w:rPr>
        <w:t>including organizing and leading professional development of teachers and directors of schools and institutions</w:t>
      </w:r>
      <w:r>
        <w:rPr>
          <w:b/>
          <w:lang w:val="en-US"/>
        </w:rPr>
        <w:t xml:space="preserve">  in range of </w:t>
      </w:r>
      <w:r w:rsidRPr="00F50347">
        <w:rPr>
          <w:b/>
          <w:lang w:val="en-US"/>
        </w:rPr>
        <w:t>tasks resulting from a the educational policy of the state and regional educational policies in accordance with state educational policy.</w:t>
      </w:r>
    </w:p>
    <w:p w:rsidR="001F66DD" w:rsidRPr="001F66DD" w:rsidRDefault="001F66DD" w:rsidP="000442FB">
      <w:pPr>
        <w:jc w:val="both"/>
        <w:rPr>
          <w:b/>
          <w:lang w:val="en-US"/>
        </w:rPr>
      </w:pPr>
      <w:r w:rsidRPr="001F66DD">
        <w:rPr>
          <w:b/>
          <w:lang w:val="en-US"/>
        </w:rPr>
        <w:t xml:space="preserve">With legal regulations governing system of teacher training, including its funding and </w:t>
      </w:r>
      <w:r>
        <w:rPr>
          <w:b/>
          <w:lang w:val="en-US"/>
        </w:rPr>
        <w:t xml:space="preserve">work of </w:t>
      </w:r>
      <w:r w:rsidRPr="001F66DD">
        <w:rPr>
          <w:b/>
          <w:lang w:val="en-US"/>
        </w:rPr>
        <w:t>teacher training</w:t>
      </w:r>
      <w:r>
        <w:rPr>
          <w:b/>
          <w:lang w:val="en-US"/>
        </w:rPr>
        <w:t xml:space="preserve"> centers </w:t>
      </w:r>
      <w:r w:rsidRPr="001F66DD">
        <w:rPr>
          <w:b/>
          <w:lang w:val="en-US"/>
        </w:rPr>
        <w:t xml:space="preserve"> are: the Law on the Education System, the Teachers' Charter Act, the Regulation of the Minister of National Education and Sport of March 29, 2002</w:t>
      </w:r>
      <w:r w:rsidRPr="001F66DD">
        <w:rPr>
          <w:lang w:val="en-US"/>
        </w:rPr>
        <w:t xml:space="preserve"> </w:t>
      </w:r>
      <w:r w:rsidRPr="001F66DD">
        <w:rPr>
          <w:b/>
          <w:lang w:val="en-US"/>
        </w:rPr>
        <w:t xml:space="preserve">on the allocation of funds to support the professional development of teachers between the budgets of </w:t>
      </w:r>
      <w:r>
        <w:rPr>
          <w:b/>
          <w:lang w:val="en-US"/>
        </w:rPr>
        <w:t xml:space="preserve">particular </w:t>
      </w:r>
      <w:proofErr w:type="spellStart"/>
      <w:r w:rsidRPr="001F66DD">
        <w:rPr>
          <w:b/>
          <w:lang w:val="en-US"/>
        </w:rPr>
        <w:t>Voivodes</w:t>
      </w:r>
      <w:proofErr w:type="spellEnd"/>
    </w:p>
    <w:p w:rsidR="00070F50" w:rsidRDefault="00D35F14" w:rsidP="00E63F15">
      <w:r w:rsidRPr="00D35F14">
        <w:t xml:space="preserve">, form doskonalenia zawodowego dofinansowywanych ze środków wyodrębnionych w budżetach organów prowadzących szkoły, wojewodów, ministra właściwego do spraw oświaty i wychowania oraz szczegółowych kryteriów i trybu przyznawania tych środków </w:t>
      </w:r>
      <w:r>
        <w:t xml:space="preserve">oraz </w:t>
      </w:r>
      <w:r w:rsidR="00070F50">
        <w:t xml:space="preserve">rozporządzenie w sprawie </w:t>
      </w:r>
      <w:r w:rsidR="00070F50">
        <w:lastRenderedPageBreak/>
        <w:t>pla</w:t>
      </w:r>
      <w:r>
        <w:t>cówek doskonalenia nauczycieli i rozporządzenie w sprawie akredytacji tych placówek (akredytacja daje dodatkowe uprawnienia).</w:t>
      </w:r>
    </w:p>
    <w:p w:rsidR="00E16E6A" w:rsidRPr="00E16E6A" w:rsidRDefault="00E16E6A" w:rsidP="00E16E6A">
      <w:pPr>
        <w:jc w:val="both"/>
        <w:rPr>
          <w:b/>
          <w:lang w:val="en-US"/>
        </w:rPr>
      </w:pPr>
      <w:r w:rsidRPr="00E16E6A">
        <w:rPr>
          <w:b/>
          <w:lang w:val="en-US"/>
        </w:rPr>
        <w:t>The Regulation about institutions defines the tasks the provincial teacher training centers  conducted by the Pomeranian Regional Government , which I will discuss in detail later in his speech.</w:t>
      </w:r>
    </w:p>
    <w:p w:rsidR="0062145D" w:rsidRPr="0062145D" w:rsidRDefault="0062145D" w:rsidP="00C47970">
      <w:pPr>
        <w:rPr>
          <w:b/>
          <w:i/>
          <w:lang w:val="en-US"/>
        </w:rPr>
      </w:pPr>
      <w:r w:rsidRPr="0062145D">
        <w:rPr>
          <w:b/>
          <w:i/>
          <w:lang w:val="en-US"/>
        </w:rPr>
        <w:t>REGIONAL EDUCATIONAL POLICY</w:t>
      </w:r>
    </w:p>
    <w:p w:rsidR="0062145D" w:rsidRDefault="0062145D" w:rsidP="0062145D">
      <w:pPr>
        <w:jc w:val="both"/>
        <w:rPr>
          <w:b/>
          <w:lang w:val="en-US"/>
        </w:rPr>
      </w:pPr>
      <w:proofErr w:type="spellStart"/>
      <w:r w:rsidRPr="0062145D">
        <w:rPr>
          <w:b/>
          <w:lang w:val="en-US"/>
        </w:rPr>
        <w:t>Voivodship</w:t>
      </w:r>
      <w:proofErr w:type="spellEnd"/>
      <w:r w:rsidRPr="0062145D">
        <w:rPr>
          <w:b/>
          <w:lang w:val="en-US"/>
        </w:rPr>
        <w:t xml:space="preserve"> public teacher training</w:t>
      </w:r>
      <w:r>
        <w:rPr>
          <w:b/>
          <w:lang w:val="en-US"/>
        </w:rPr>
        <w:t xml:space="preserve"> centers such as</w:t>
      </w:r>
      <w:r w:rsidRPr="0062145D">
        <w:rPr>
          <w:b/>
          <w:lang w:val="en-US"/>
        </w:rPr>
        <w:t xml:space="preserve"> (CEN / ODN)</w:t>
      </w:r>
      <w:r>
        <w:rPr>
          <w:b/>
          <w:lang w:val="en-US"/>
        </w:rPr>
        <w:t xml:space="preserve"> are </w:t>
      </w:r>
      <w:r w:rsidRPr="0062145D">
        <w:rPr>
          <w:b/>
          <w:lang w:val="en-US"/>
        </w:rPr>
        <w:t xml:space="preserve"> </w:t>
      </w:r>
      <w:r>
        <w:rPr>
          <w:b/>
          <w:lang w:val="en-US"/>
        </w:rPr>
        <w:t>realizing</w:t>
      </w:r>
      <w:r w:rsidRPr="0062145D">
        <w:rPr>
          <w:b/>
          <w:lang w:val="en-US"/>
        </w:rPr>
        <w:t xml:space="preserve"> regional educational policy,</w:t>
      </w:r>
      <w:r w:rsidRPr="0062145D">
        <w:rPr>
          <w:lang w:val="en-US"/>
        </w:rPr>
        <w:t xml:space="preserve"> </w:t>
      </w:r>
      <w:r w:rsidRPr="0062145D">
        <w:rPr>
          <w:b/>
          <w:lang w:val="en-US"/>
        </w:rPr>
        <w:t>ha</w:t>
      </w:r>
      <w:r>
        <w:rPr>
          <w:b/>
          <w:lang w:val="en-US"/>
        </w:rPr>
        <w:t>s</w:t>
      </w:r>
      <w:r w:rsidRPr="0062145D">
        <w:rPr>
          <w:b/>
          <w:lang w:val="en-US"/>
        </w:rPr>
        <w:t xml:space="preserve"> been implemented in realization the </w:t>
      </w:r>
      <w:r w:rsidRPr="0062145D">
        <w:rPr>
          <w:b/>
          <w:lang w:val="en-US"/>
        </w:rPr>
        <w:t xml:space="preserve">Pomeranian </w:t>
      </w:r>
      <w:r w:rsidRPr="0062145D">
        <w:rPr>
          <w:b/>
          <w:lang w:val="en-US"/>
        </w:rPr>
        <w:t>Regional Development Strategy 2020</w:t>
      </w:r>
      <w:r>
        <w:rPr>
          <w:b/>
          <w:lang w:val="en-US"/>
        </w:rPr>
        <w:t xml:space="preserve">. </w:t>
      </w:r>
      <w:r w:rsidRPr="0062145D">
        <w:rPr>
          <w:b/>
          <w:lang w:val="en-US"/>
        </w:rPr>
        <w:t xml:space="preserve"> particularly the Regional Strategic </w:t>
      </w:r>
      <w:proofErr w:type="spellStart"/>
      <w:r w:rsidRPr="0062145D">
        <w:rPr>
          <w:b/>
          <w:lang w:val="en-US"/>
        </w:rPr>
        <w:t>Programme</w:t>
      </w:r>
      <w:proofErr w:type="spellEnd"/>
      <w:r w:rsidRPr="0062145D">
        <w:rPr>
          <w:b/>
          <w:lang w:val="en-US"/>
        </w:rPr>
        <w:t xml:space="preserve"> in the range professional and social activity Active Pomeranians in the area of ​​education and training in a profession</w:t>
      </w:r>
      <w:r>
        <w:rPr>
          <w:b/>
          <w:lang w:val="en-US"/>
        </w:rPr>
        <w:t xml:space="preserve"> – as you remember from speech of Dorothy.</w:t>
      </w:r>
    </w:p>
    <w:p w:rsidR="00DC1A81" w:rsidRPr="0062145D" w:rsidRDefault="00DC1A81" w:rsidP="0062145D">
      <w:pPr>
        <w:jc w:val="both"/>
        <w:rPr>
          <w:b/>
          <w:lang w:val="en-US"/>
        </w:rPr>
      </w:pPr>
      <w:r w:rsidRPr="00DC1A81">
        <w:rPr>
          <w:b/>
          <w:lang w:val="en-US"/>
        </w:rPr>
        <w:t>CEN and ODN are subject to radical changes, in relation to, most of all, defining a new system of comprehensive support of the school, including teachers</w:t>
      </w:r>
      <w:r>
        <w:rPr>
          <w:b/>
          <w:lang w:val="en-US"/>
        </w:rPr>
        <w:t xml:space="preserve"> training</w:t>
      </w:r>
      <w:r w:rsidRPr="00DC1A81">
        <w:rPr>
          <w:b/>
          <w:lang w:val="en-US"/>
        </w:rPr>
        <w:t>.</w:t>
      </w:r>
    </w:p>
    <w:p w:rsidR="00C47970" w:rsidRPr="00DC1A81" w:rsidRDefault="00C47970" w:rsidP="00C47970">
      <w:pPr>
        <w:rPr>
          <w:b/>
          <w:lang w:val="en-US"/>
        </w:rPr>
      </w:pPr>
      <w:proofErr w:type="spellStart"/>
      <w:r w:rsidRPr="00DC1A81">
        <w:rPr>
          <w:b/>
          <w:lang w:val="en-US"/>
        </w:rPr>
        <w:t>Slajd</w:t>
      </w:r>
      <w:proofErr w:type="spellEnd"/>
      <w:r w:rsidRPr="00DC1A81">
        <w:rPr>
          <w:b/>
          <w:lang w:val="en-US"/>
        </w:rPr>
        <w:t xml:space="preserve"> </w:t>
      </w:r>
      <w:r w:rsidR="00811C82" w:rsidRPr="00DC1A81">
        <w:rPr>
          <w:b/>
          <w:lang w:val="en-US"/>
        </w:rPr>
        <w:t>21</w:t>
      </w:r>
    </w:p>
    <w:p w:rsidR="00DC1A81" w:rsidRDefault="00DC1A81" w:rsidP="00142B25">
      <w:pPr>
        <w:jc w:val="both"/>
        <w:rPr>
          <w:b/>
          <w:lang w:val="en-US"/>
        </w:rPr>
      </w:pPr>
      <w:r w:rsidRPr="00142B25">
        <w:rPr>
          <w:b/>
          <w:lang w:val="en-US"/>
        </w:rPr>
        <w:t xml:space="preserve">The new role of the teacher training centers was anchored legally in changing regulations concerning Institutions for teachers, psycho-pedagogic clinics  and educational </w:t>
      </w:r>
      <w:proofErr w:type="spellStart"/>
      <w:r w:rsidRPr="00142B25">
        <w:rPr>
          <w:b/>
          <w:lang w:val="en-US"/>
        </w:rPr>
        <w:t>Voivodeship</w:t>
      </w:r>
      <w:proofErr w:type="spellEnd"/>
      <w:r w:rsidRPr="00142B25">
        <w:rPr>
          <w:b/>
          <w:lang w:val="en-US"/>
        </w:rPr>
        <w:t xml:space="preserve"> Pedagogical Library.  </w:t>
      </w:r>
      <w:r w:rsidR="00142B25" w:rsidRPr="00142B25">
        <w:rPr>
          <w:b/>
          <w:lang w:val="en-US"/>
        </w:rPr>
        <w:t>All three institutions are assigned to the task, which is to support the work of the school.</w:t>
      </w:r>
    </w:p>
    <w:p w:rsidR="00142B25" w:rsidRPr="00142B25" w:rsidRDefault="00142B25" w:rsidP="00142B25">
      <w:pPr>
        <w:jc w:val="both"/>
        <w:rPr>
          <w:b/>
          <w:lang w:val="en-US"/>
        </w:rPr>
      </w:pPr>
      <w:r w:rsidRPr="00142B25">
        <w:rPr>
          <w:b/>
          <w:lang w:val="en-US"/>
        </w:rPr>
        <w:t xml:space="preserve">Created in </w:t>
      </w:r>
      <w:proofErr w:type="spellStart"/>
      <w:r w:rsidRPr="00142B25">
        <w:rPr>
          <w:b/>
          <w:lang w:val="en-US"/>
        </w:rPr>
        <w:t>Pomorskie</w:t>
      </w:r>
      <w:proofErr w:type="spellEnd"/>
      <w:r w:rsidRPr="00142B25">
        <w:rPr>
          <w:b/>
          <w:lang w:val="en-US"/>
        </w:rPr>
        <w:t xml:space="preserve"> </w:t>
      </w:r>
      <w:proofErr w:type="spellStart"/>
      <w:r w:rsidRPr="00142B25">
        <w:rPr>
          <w:b/>
          <w:lang w:val="en-US"/>
        </w:rPr>
        <w:t>Voivodeship</w:t>
      </w:r>
      <w:proofErr w:type="spellEnd"/>
      <w:r w:rsidRPr="00142B25">
        <w:rPr>
          <w:b/>
          <w:lang w:val="en-US"/>
        </w:rPr>
        <w:t xml:space="preserve"> school support system is directed to implement the resources of these institutions to this new task</w:t>
      </w:r>
      <w:r>
        <w:rPr>
          <w:b/>
          <w:lang w:val="en-US"/>
        </w:rPr>
        <w:t xml:space="preserve"> –</w:t>
      </w:r>
      <w:r w:rsidRPr="00142B25">
        <w:rPr>
          <w:b/>
          <w:lang w:val="en-US"/>
        </w:rPr>
        <w:t xml:space="preserve"> </w:t>
      </w:r>
      <w:r>
        <w:rPr>
          <w:b/>
          <w:lang w:val="en-US"/>
        </w:rPr>
        <w:t>which are</w:t>
      </w:r>
      <w:r w:rsidRPr="00142B25">
        <w:rPr>
          <w:b/>
          <w:lang w:val="en-US"/>
        </w:rPr>
        <w:t xml:space="preserve"> the comprehensive support of schools</w:t>
      </w:r>
      <w:r>
        <w:rPr>
          <w:b/>
          <w:lang w:val="en-US"/>
        </w:rPr>
        <w:t xml:space="preserve"> </w:t>
      </w:r>
      <w:r w:rsidRPr="00142B25">
        <w:rPr>
          <w:b/>
          <w:lang w:val="en-US"/>
        </w:rPr>
        <w:t xml:space="preserve">starting from diagnosis </w:t>
      </w:r>
      <w:r>
        <w:rPr>
          <w:b/>
          <w:lang w:val="en-US"/>
        </w:rPr>
        <w:t>of</w:t>
      </w:r>
      <w:r w:rsidRPr="00142B25">
        <w:rPr>
          <w:b/>
          <w:lang w:val="en-US"/>
        </w:rPr>
        <w:t xml:space="preserve"> the needs of the particular school / insti</w:t>
      </w:r>
      <w:r>
        <w:rPr>
          <w:b/>
          <w:lang w:val="en-US"/>
        </w:rPr>
        <w:t xml:space="preserve">tutions (individual improvement / support </w:t>
      </w:r>
      <w:r w:rsidRPr="00142B25">
        <w:rPr>
          <w:b/>
          <w:lang w:val="en-US"/>
        </w:rPr>
        <w:t>).</w:t>
      </w:r>
    </w:p>
    <w:p w:rsidR="00142B25" w:rsidRDefault="00142B25" w:rsidP="00C47970">
      <w:pPr>
        <w:rPr>
          <w:lang w:val="en-US"/>
        </w:rPr>
      </w:pPr>
    </w:p>
    <w:p w:rsidR="00593E2D" w:rsidRDefault="00811C82" w:rsidP="00C47970">
      <w:pPr>
        <w:rPr>
          <w:b/>
        </w:rPr>
      </w:pPr>
      <w:r>
        <w:rPr>
          <w:b/>
        </w:rPr>
        <w:t>Slajd 22</w:t>
      </w:r>
    </w:p>
    <w:p w:rsidR="00142B25" w:rsidRPr="000D1254" w:rsidRDefault="000D1254" w:rsidP="00EF5F72">
      <w:pPr>
        <w:jc w:val="both"/>
        <w:rPr>
          <w:b/>
          <w:lang w:val="en-US"/>
        </w:rPr>
      </w:pPr>
      <w:r w:rsidRPr="000D1254">
        <w:rPr>
          <w:b/>
          <w:lang w:val="en-US"/>
        </w:rPr>
        <w:t>On the slide you see the new support system of school / institutions</w:t>
      </w:r>
      <w:r w:rsidR="00EF5F72">
        <w:rPr>
          <w:b/>
          <w:lang w:val="en-US"/>
        </w:rPr>
        <w:t xml:space="preserve">. </w:t>
      </w:r>
      <w:r w:rsidR="00EF5F72" w:rsidRPr="00EF5F72">
        <w:rPr>
          <w:b/>
          <w:lang w:val="en-US"/>
        </w:rPr>
        <w:t>Minister of Education announces the June 30th each year, the basic directions of state educational policy</w:t>
      </w:r>
      <w:r w:rsidR="00EF5F72">
        <w:rPr>
          <w:b/>
          <w:lang w:val="en-US"/>
        </w:rPr>
        <w:t xml:space="preserve"> </w:t>
      </w:r>
      <w:r w:rsidR="00EF5F72" w:rsidRPr="00EF5F72">
        <w:rPr>
          <w:b/>
          <w:lang w:val="en-US"/>
        </w:rPr>
        <w:t xml:space="preserve">which arise from the needs of schools and institutions - defined on the basis of the </w:t>
      </w:r>
      <w:r w:rsidR="00EF5F72" w:rsidRPr="00EF5F72">
        <w:rPr>
          <w:b/>
          <w:lang w:val="en-US"/>
        </w:rPr>
        <w:t>pedagogical</w:t>
      </w:r>
      <w:r w:rsidR="00EF5F72" w:rsidRPr="00EF5F72">
        <w:rPr>
          <w:b/>
          <w:lang w:val="en-US"/>
        </w:rPr>
        <w:t xml:space="preserve"> </w:t>
      </w:r>
      <w:r w:rsidR="00EF5F72">
        <w:rPr>
          <w:b/>
          <w:lang w:val="en-US"/>
        </w:rPr>
        <w:t xml:space="preserve">supervision </w:t>
      </w:r>
      <w:r w:rsidR="00EF5F72" w:rsidRPr="00EF5F72">
        <w:rPr>
          <w:b/>
          <w:lang w:val="en-US"/>
        </w:rPr>
        <w:t xml:space="preserve"> Minister of Education (external evaluation, control, monitoring the implementation of the curriculum)</w:t>
      </w:r>
      <w:r w:rsidR="00EB0BF2">
        <w:rPr>
          <w:b/>
          <w:lang w:val="en-US"/>
        </w:rPr>
        <w:t xml:space="preserve">. </w:t>
      </w:r>
      <w:r w:rsidR="00EB0BF2" w:rsidRPr="00EB0BF2">
        <w:rPr>
          <w:b/>
          <w:lang w:val="en-US"/>
        </w:rPr>
        <w:t>Training institutions inform the school / institutions for these directions and are required to develop a range of support for schools / institutions in the areas of school</w:t>
      </w:r>
      <w:r w:rsidR="00EB0BF2">
        <w:rPr>
          <w:b/>
          <w:lang w:val="en-US"/>
        </w:rPr>
        <w:t xml:space="preserve"> work</w:t>
      </w:r>
      <w:r w:rsidR="009E7EC4">
        <w:rPr>
          <w:b/>
          <w:lang w:val="en-US"/>
        </w:rPr>
        <w:t xml:space="preserve"> You can see these areas on the left side and they are connected with ou</w:t>
      </w:r>
      <w:r w:rsidR="00B44E93">
        <w:rPr>
          <w:b/>
          <w:lang w:val="en-US"/>
        </w:rPr>
        <w:t>r</w:t>
      </w:r>
      <w:r w:rsidR="009E7EC4">
        <w:rPr>
          <w:b/>
          <w:lang w:val="en-US"/>
        </w:rPr>
        <w:t xml:space="preserve"> institutions according to the laws which I was already talked</w:t>
      </w:r>
      <w:r w:rsidR="00B44E93">
        <w:rPr>
          <w:b/>
          <w:lang w:val="en-US"/>
        </w:rPr>
        <w:t xml:space="preserve"> in cooperation with pedagogical libraries and psycho-pedagogical clinics as you can see on the right side. </w:t>
      </w:r>
    </w:p>
    <w:p w:rsidR="00B44E93" w:rsidRDefault="00B44E93" w:rsidP="00C47970">
      <w:pPr>
        <w:rPr>
          <w:b/>
        </w:rPr>
      </w:pPr>
    </w:p>
    <w:p w:rsidR="00811C82" w:rsidRPr="00811C82" w:rsidRDefault="00811C82" w:rsidP="00C47970">
      <w:pPr>
        <w:rPr>
          <w:b/>
        </w:rPr>
      </w:pPr>
      <w:r w:rsidRPr="00811C82">
        <w:rPr>
          <w:b/>
        </w:rPr>
        <w:t>Slajd 23</w:t>
      </w:r>
    </w:p>
    <w:p w:rsidR="002663E0" w:rsidRPr="00C554A5" w:rsidRDefault="002663E0" w:rsidP="00091F4E">
      <w:pPr>
        <w:jc w:val="both"/>
        <w:rPr>
          <w:b/>
        </w:rPr>
      </w:pPr>
      <w:proofErr w:type="spellStart"/>
      <w:r w:rsidRPr="00C554A5">
        <w:rPr>
          <w:b/>
        </w:rPr>
        <w:t>Ministry</w:t>
      </w:r>
      <w:proofErr w:type="spellEnd"/>
      <w:r w:rsidRPr="00C554A5">
        <w:rPr>
          <w:b/>
        </w:rPr>
        <w:t xml:space="preserve"> </w:t>
      </w:r>
      <w:proofErr w:type="spellStart"/>
      <w:r w:rsidRPr="00C554A5">
        <w:rPr>
          <w:b/>
        </w:rPr>
        <w:t>supports</w:t>
      </w:r>
      <w:proofErr w:type="spellEnd"/>
      <w:r w:rsidRPr="00C554A5">
        <w:rPr>
          <w:b/>
        </w:rPr>
        <w:t xml:space="preserve"> the CEN / ODN / in </w:t>
      </w:r>
      <w:proofErr w:type="spellStart"/>
      <w:r w:rsidRPr="00C554A5">
        <w:rPr>
          <w:b/>
        </w:rPr>
        <w:t>their</w:t>
      </w:r>
      <w:proofErr w:type="spellEnd"/>
      <w:r w:rsidRPr="00C554A5">
        <w:rPr>
          <w:b/>
        </w:rPr>
        <w:t xml:space="preserve"> </w:t>
      </w:r>
      <w:proofErr w:type="spellStart"/>
      <w:r w:rsidRPr="00C554A5">
        <w:rPr>
          <w:b/>
        </w:rPr>
        <w:t>tasks</w:t>
      </w:r>
      <w:proofErr w:type="spellEnd"/>
      <w:r w:rsidRPr="00C554A5">
        <w:rPr>
          <w:b/>
        </w:rPr>
        <w:t xml:space="preserve">, </w:t>
      </w:r>
      <w:proofErr w:type="spellStart"/>
      <w:r w:rsidRPr="00C554A5">
        <w:rPr>
          <w:b/>
        </w:rPr>
        <w:t>especially</w:t>
      </w:r>
      <w:proofErr w:type="spellEnd"/>
      <w:r w:rsidRPr="00C554A5">
        <w:rPr>
          <w:b/>
        </w:rPr>
        <w:t xml:space="preserve"> in </w:t>
      </w:r>
      <w:proofErr w:type="spellStart"/>
      <w:r w:rsidRPr="00C554A5">
        <w:rPr>
          <w:b/>
        </w:rPr>
        <w:t>their</w:t>
      </w:r>
      <w:proofErr w:type="spellEnd"/>
      <w:r w:rsidRPr="00C554A5">
        <w:rPr>
          <w:b/>
        </w:rPr>
        <w:t xml:space="preserve"> </w:t>
      </w:r>
      <w:proofErr w:type="spellStart"/>
      <w:r w:rsidRPr="00C554A5">
        <w:rPr>
          <w:b/>
        </w:rPr>
        <w:t>new</w:t>
      </w:r>
      <w:proofErr w:type="spellEnd"/>
      <w:r w:rsidRPr="00C554A5">
        <w:rPr>
          <w:b/>
        </w:rPr>
        <w:t xml:space="preserve"> </w:t>
      </w:r>
      <w:proofErr w:type="spellStart"/>
      <w:r w:rsidRPr="00C554A5">
        <w:rPr>
          <w:b/>
        </w:rPr>
        <w:t>tasks</w:t>
      </w:r>
      <w:proofErr w:type="spellEnd"/>
      <w:r w:rsidRPr="00C554A5">
        <w:rPr>
          <w:b/>
        </w:rPr>
        <w:t xml:space="preserve">, </w:t>
      </w:r>
      <w:proofErr w:type="spellStart"/>
      <w:r w:rsidRPr="00C554A5">
        <w:rPr>
          <w:b/>
        </w:rPr>
        <w:t>which</w:t>
      </w:r>
      <w:proofErr w:type="spellEnd"/>
      <w:r w:rsidRPr="00C554A5">
        <w:rPr>
          <w:b/>
        </w:rPr>
        <w:t xml:space="preserve"> </w:t>
      </w:r>
      <w:proofErr w:type="spellStart"/>
      <w:r w:rsidRPr="00C554A5">
        <w:rPr>
          <w:b/>
        </w:rPr>
        <w:t>are</w:t>
      </w:r>
      <w:proofErr w:type="spellEnd"/>
      <w:r w:rsidR="00BE62E3" w:rsidRPr="00C554A5">
        <w:rPr>
          <w:b/>
        </w:rPr>
        <w:t xml:space="preserve">: </w:t>
      </w:r>
    </w:p>
    <w:p w:rsidR="00C554A5" w:rsidRDefault="00C554A5" w:rsidP="00091F4E">
      <w:pPr>
        <w:jc w:val="both"/>
        <w:rPr>
          <w:b/>
          <w:lang w:val="en-US"/>
        </w:rPr>
      </w:pPr>
      <w:r w:rsidRPr="00C554A5">
        <w:rPr>
          <w:b/>
          <w:lang w:val="en-US"/>
        </w:rPr>
        <w:t xml:space="preserve">comprehensive support for school work and maintaining networks and self-learning for teachers and directors of schools / institutions </w:t>
      </w:r>
      <w:r w:rsidR="002026BB" w:rsidRPr="00C554A5">
        <w:rPr>
          <w:b/>
          <w:lang w:val="en-US"/>
        </w:rPr>
        <w:t xml:space="preserve">- </w:t>
      </w:r>
      <w:r w:rsidRPr="00C554A5">
        <w:rPr>
          <w:b/>
          <w:lang w:val="en-US"/>
        </w:rPr>
        <w:t xml:space="preserve">through briefing meetings and trainings organized by ORE - the central institution for teachers, for which </w:t>
      </w:r>
      <w:r w:rsidRPr="00C554A5">
        <w:rPr>
          <w:b/>
          <w:lang w:val="en-US"/>
        </w:rPr>
        <w:t>the governing authority.</w:t>
      </w:r>
      <w:r w:rsidRPr="00C554A5">
        <w:rPr>
          <w:b/>
          <w:lang w:val="en-US"/>
        </w:rPr>
        <w:t xml:space="preserve">is </w:t>
      </w:r>
      <w:r>
        <w:rPr>
          <w:b/>
          <w:lang w:val="en-US"/>
        </w:rPr>
        <w:t>the Ministry of Education .</w:t>
      </w:r>
    </w:p>
    <w:p w:rsidR="00C554A5" w:rsidRPr="00C554A5" w:rsidRDefault="00C554A5" w:rsidP="00C47970">
      <w:pPr>
        <w:rPr>
          <w:b/>
          <w:lang w:val="en-US"/>
        </w:rPr>
      </w:pPr>
    </w:p>
    <w:p w:rsidR="00BD7181" w:rsidRPr="00C554A5" w:rsidRDefault="00BD7181" w:rsidP="00091F4E">
      <w:pPr>
        <w:jc w:val="both"/>
        <w:rPr>
          <w:b/>
          <w:lang w:val="en-US"/>
        </w:rPr>
      </w:pPr>
      <w:proofErr w:type="spellStart"/>
      <w:r w:rsidRPr="00C554A5">
        <w:rPr>
          <w:b/>
          <w:lang w:val="en-US"/>
        </w:rPr>
        <w:lastRenderedPageBreak/>
        <w:t>Slajd</w:t>
      </w:r>
      <w:proofErr w:type="spellEnd"/>
      <w:r w:rsidRPr="00C554A5">
        <w:rPr>
          <w:b/>
          <w:lang w:val="en-US"/>
        </w:rPr>
        <w:t xml:space="preserve"> </w:t>
      </w:r>
      <w:r w:rsidR="00811C82" w:rsidRPr="00C554A5">
        <w:rPr>
          <w:b/>
          <w:lang w:val="en-US"/>
        </w:rPr>
        <w:t>24</w:t>
      </w:r>
      <w:r w:rsidRPr="00C554A5">
        <w:rPr>
          <w:b/>
          <w:lang w:val="en-US"/>
        </w:rPr>
        <w:t xml:space="preserve"> </w:t>
      </w:r>
    </w:p>
    <w:p w:rsidR="00C554A5" w:rsidRPr="00C554A5" w:rsidRDefault="00C554A5" w:rsidP="00091F4E">
      <w:pPr>
        <w:jc w:val="both"/>
        <w:rPr>
          <w:b/>
          <w:lang w:val="en-US"/>
        </w:rPr>
      </w:pPr>
      <w:r w:rsidRPr="00C554A5">
        <w:rPr>
          <w:b/>
          <w:lang w:val="en-US"/>
        </w:rPr>
        <w:t>On slide two major activities of CEN / ODN, according to the new role of our institutions.</w:t>
      </w:r>
    </w:p>
    <w:p w:rsidR="00BD7181" w:rsidRDefault="00811C82" w:rsidP="00091F4E">
      <w:pPr>
        <w:jc w:val="both"/>
        <w:rPr>
          <w:b/>
          <w:lang w:val="en-US"/>
        </w:rPr>
      </w:pPr>
      <w:proofErr w:type="spellStart"/>
      <w:r w:rsidRPr="00C554A5">
        <w:rPr>
          <w:b/>
          <w:lang w:val="en-US"/>
        </w:rPr>
        <w:t>Slajd</w:t>
      </w:r>
      <w:proofErr w:type="spellEnd"/>
      <w:r w:rsidRPr="00C554A5">
        <w:rPr>
          <w:b/>
          <w:lang w:val="en-US"/>
        </w:rPr>
        <w:t xml:space="preserve"> 25</w:t>
      </w:r>
    </w:p>
    <w:p w:rsidR="00C554A5" w:rsidRDefault="00C554A5" w:rsidP="00091F4E">
      <w:pPr>
        <w:jc w:val="both"/>
        <w:rPr>
          <w:b/>
          <w:lang w:val="en-US"/>
        </w:rPr>
      </w:pPr>
      <w:r w:rsidRPr="00C554A5">
        <w:rPr>
          <w:b/>
          <w:lang w:val="en-US"/>
        </w:rPr>
        <w:t xml:space="preserve">With a range </w:t>
      </w:r>
      <w:r>
        <w:rPr>
          <w:b/>
          <w:lang w:val="en-US"/>
        </w:rPr>
        <w:t xml:space="preserve">of </w:t>
      </w:r>
      <w:r w:rsidRPr="00C554A5">
        <w:rPr>
          <w:b/>
          <w:lang w:val="en-US"/>
        </w:rPr>
        <w:t xml:space="preserve">supporting schools / institutions that you have seen in the diagram three slides earlier result </w:t>
      </w:r>
      <w:r>
        <w:rPr>
          <w:b/>
          <w:lang w:val="en-US"/>
        </w:rPr>
        <w:t>the</w:t>
      </w:r>
      <w:r w:rsidRPr="00C554A5">
        <w:rPr>
          <w:b/>
          <w:lang w:val="en-US"/>
        </w:rPr>
        <w:t xml:space="preserve"> new tasks for teacher education institutions, which are:</w:t>
      </w:r>
    </w:p>
    <w:p w:rsidR="00C554A5" w:rsidRPr="00C554A5" w:rsidRDefault="00C554A5" w:rsidP="00091F4E">
      <w:pPr>
        <w:jc w:val="both"/>
        <w:rPr>
          <w:b/>
          <w:lang w:val="en-US"/>
        </w:rPr>
      </w:pPr>
      <w:r>
        <w:rPr>
          <w:b/>
          <w:lang w:val="en-US"/>
        </w:rPr>
        <w:t xml:space="preserve">1) </w:t>
      </w:r>
      <w:r w:rsidRPr="00C554A5">
        <w:rPr>
          <w:b/>
          <w:lang w:val="en-US"/>
        </w:rPr>
        <w:t>Organizing and conducting profe</w:t>
      </w:r>
      <w:r>
        <w:rPr>
          <w:b/>
          <w:lang w:val="en-US"/>
        </w:rPr>
        <w:t xml:space="preserve">ssional training of teachers </w:t>
      </w:r>
      <w:r w:rsidRPr="00C554A5">
        <w:rPr>
          <w:b/>
          <w:lang w:val="en-US"/>
        </w:rPr>
        <w:t xml:space="preserve">resulting from the </w:t>
      </w:r>
      <w:r w:rsidRPr="00C554A5">
        <w:rPr>
          <w:b/>
          <w:lang w:val="en-US"/>
        </w:rPr>
        <w:t>state</w:t>
      </w:r>
      <w:r w:rsidRPr="00C554A5">
        <w:rPr>
          <w:b/>
          <w:lang w:val="en-US"/>
        </w:rPr>
        <w:t xml:space="preserve"> educational policies and the changes in the educational system</w:t>
      </w:r>
    </w:p>
    <w:p w:rsidR="00F812A3" w:rsidRPr="00091F4E" w:rsidRDefault="00F812A3" w:rsidP="00091F4E">
      <w:pPr>
        <w:jc w:val="both"/>
        <w:rPr>
          <w:lang w:val="en-US"/>
        </w:rPr>
      </w:pPr>
      <w:r w:rsidRPr="00091F4E">
        <w:rPr>
          <w:lang w:val="en-US"/>
        </w:rPr>
        <w:t xml:space="preserve">b) </w:t>
      </w:r>
      <w:r w:rsidR="00091F4E" w:rsidRPr="00091F4E">
        <w:rPr>
          <w:b/>
          <w:lang w:val="en-US"/>
        </w:rPr>
        <w:t>requirements to schools and institutions whose realization is being examined by the supervisory authorities in the educational process of external evaluation,</w:t>
      </w:r>
    </w:p>
    <w:p w:rsidR="00F812A3" w:rsidRPr="00576FF8" w:rsidRDefault="00F812A3" w:rsidP="00F812A3">
      <w:pPr>
        <w:rPr>
          <w:b/>
          <w:lang w:val="en-US"/>
        </w:rPr>
      </w:pPr>
      <w:r w:rsidRPr="00576FF8">
        <w:rPr>
          <w:b/>
          <w:lang w:val="en-US"/>
        </w:rPr>
        <w:t>c</w:t>
      </w:r>
      <w:r w:rsidR="00576FF8" w:rsidRPr="00576FF8">
        <w:rPr>
          <w:b/>
          <w:lang w:val="en-US"/>
        </w:rPr>
        <w:t xml:space="preserve">) </w:t>
      </w:r>
      <w:r w:rsidR="00576FF8">
        <w:rPr>
          <w:b/>
          <w:lang w:val="en-US"/>
        </w:rPr>
        <w:t>t</w:t>
      </w:r>
      <w:r w:rsidR="00576FF8" w:rsidRPr="00576FF8">
        <w:rPr>
          <w:b/>
          <w:lang w:val="en-US"/>
        </w:rPr>
        <w:t>he implementation of the curriculum, including curriculum development</w:t>
      </w:r>
      <w:r w:rsidRPr="00576FF8">
        <w:rPr>
          <w:b/>
          <w:lang w:val="en-US"/>
        </w:rPr>
        <w:t>,</w:t>
      </w:r>
    </w:p>
    <w:p w:rsidR="00576FF8" w:rsidRPr="00576FF8" w:rsidRDefault="00F812A3" w:rsidP="00F812A3">
      <w:pPr>
        <w:rPr>
          <w:b/>
        </w:rPr>
      </w:pPr>
      <w:r w:rsidRPr="00576FF8">
        <w:rPr>
          <w:b/>
        </w:rPr>
        <w:t xml:space="preserve">d) </w:t>
      </w:r>
      <w:proofErr w:type="spellStart"/>
      <w:r w:rsidR="00576FF8" w:rsidRPr="00576FF8">
        <w:rPr>
          <w:b/>
        </w:rPr>
        <w:t>diagnose</w:t>
      </w:r>
      <w:proofErr w:type="spellEnd"/>
      <w:r w:rsidR="00576FF8" w:rsidRPr="00576FF8">
        <w:rPr>
          <w:b/>
        </w:rPr>
        <w:t xml:space="preserve"> the </w:t>
      </w:r>
      <w:proofErr w:type="spellStart"/>
      <w:r w:rsidR="00576FF8" w:rsidRPr="00576FF8">
        <w:rPr>
          <w:b/>
        </w:rPr>
        <w:t>needs</w:t>
      </w:r>
      <w:proofErr w:type="spellEnd"/>
      <w:r w:rsidR="00576FF8" w:rsidRPr="00576FF8">
        <w:rPr>
          <w:b/>
        </w:rPr>
        <w:t xml:space="preserve"> of </w:t>
      </w:r>
      <w:proofErr w:type="spellStart"/>
      <w:r w:rsidR="00576FF8" w:rsidRPr="00576FF8">
        <w:rPr>
          <w:b/>
        </w:rPr>
        <w:t>students</w:t>
      </w:r>
      <w:proofErr w:type="spellEnd"/>
      <w:r w:rsidR="00576FF8" w:rsidRPr="00576FF8">
        <w:rPr>
          <w:b/>
        </w:rPr>
        <w:t xml:space="preserve"> and </w:t>
      </w:r>
      <w:proofErr w:type="spellStart"/>
      <w:r w:rsidR="00576FF8" w:rsidRPr="00576FF8">
        <w:rPr>
          <w:b/>
        </w:rPr>
        <w:t>individualized</w:t>
      </w:r>
      <w:proofErr w:type="spellEnd"/>
      <w:r w:rsidR="00576FF8" w:rsidRPr="00576FF8">
        <w:rPr>
          <w:b/>
        </w:rPr>
        <w:t xml:space="preserve"> </w:t>
      </w:r>
      <w:proofErr w:type="spellStart"/>
      <w:r w:rsidR="00576FF8" w:rsidRPr="00576FF8">
        <w:rPr>
          <w:b/>
        </w:rPr>
        <w:t>teaching</w:t>
      </w:r>
      <w:proofErr w:type="spellEnd"/>
      <w:r w:rsidR="00576FF8" w:rsidRPr="00576FF8">
        <w:rPr>
          <w:b/>
        </w:rPr>
        <w:t xml:space="preserve"> and </w:t>
      </w:r>
      <w:proofErr w:type="spellStart"/>
      <w:r w:rsidR="00576FF8" w:rsidRPr="00576FF8">
        <w:rPr>
          <w:b/>
        </w:rPr>
        <w:t>education</w:t>
      </w:r>
      <w:proofErr w:type="spellEnd"/>
      <w:r w:rsidR="00576FF8" w:rsidRPr="00576FF8">
        <w:rPr>
          <w:b/>
        </w:rPr>
        <w:t>,</w:t>
      </w:r>
    </w:p>
    <w:p w:rsidR="00576FF8" w:rsidRPr="003B3702" w:rsidRDefault="00F812A3" w:rsidP="00A96157">
      <w:pPr>
        <w:jc w:val="both"/>
        <w:rPr>
          <w:b/>
          <w:lang w:val="en-US"/>
        </w:rPr>
      </w:pPr>
      <w:r w:rsidRPr="00576FF8">
        <w:rPr>
          <w:b/>
          <w:lang w:val="en-US"/>
        </w:rPr>
        <w:t xml:space="preserve">e) </w:t>
      </w:r>
      <w:r w:rsidR="00576FF8" w:rsidRPr="00576FF8">
        <w:rPr>
          <w:b/>
          <w:lang w:val="en-US"/>
        </w:rPr>
        <w:t xml:space="preserve">preparation for analysis of the results and conclusions of pedagogical supervision, the results of tests and examinations, mentioned in art. 9 paragraph. </w:t>
      </w:r>
      <w:r w:rsidR="00576FF8" w:rsidRPr="003B3702">
        <w:rPr>
          <w:b/>
          <w:lang w:val="en-US"/>
        </w:rPr>
        <w:t>1 of the Act of 7 September 1991 about the education system, and use them in order to develop the work of teachers,</w:t>
      </w:r>
    </w:p>
    <w:p w:rsidR="00F812A3" w:rsidRPr="00F7520A" w:rsidRDefault="00F812A3" w:rsidP="00A96157">
      <w:pPr>
        <w:jc w:val="both"/>
        <w:rPr>
          <w:b/>
          <w:lang w:val="en-US"/>
        </w:rPr>
      </w:pPr>
      <w:r w:rsidRPr="003B3702">
        <w:rPr>
          <w:b/>
          <w:lang w:val="en-US"/>
        </w:rPr>
        <w:t xml:space="preserve">f) </w:t>
      </w:r>
      <w:r w:rsidR="003B3702" w:rsidRPr="003B3702">
        <w:rPr>
          <w:b/>
          <w:lang w:val="en-US"/>
        </w:rPr>
        <w:t xml:space="preserve">needs diagnosed based on analysis of the results and conclusions of pedagogical supervision and the results of tests and examinations, mentioned in art. 9 paragraph. </w:t>
      </w:r>
      <w:r w:rsidR="003B3702" w:rsidRPr="00F7520A">
        <w:rPr>
          <w:b/>
          <w:lang w:val="en-US"/>
        </w:rPr>
        <w:t>1 of the Act of 7 September 1991 about the education system;</w:t>
      </w:r>
    </w:p>
    <w:p w:rsidR="00F812A3" w:rsidRPr="00F7520A" w:rsidRDefault="00F812A3" w:rsidP="00A96157">
      <w:pPr>
        <w:jc w:val="both"/>
        <w:rPr>
          <w:b/>
          <w:lang w:val="en-US"/>
        </w:rPr>
      </w:pPr>
      <w:r w:rsidRPr="00F7520A">
        <w:rPr>
          <w:b/>
          <w:lang w:val="en-US"/>
        </w:rPr>
        <w:t xml:space="preserve">2) </w:t>
      </w:r>
      <w:r w:rsidR="00F7520A" w:rsidRPr="00F7520A">
        <w:rPr>
          <w:b/>
          <w:lang w:val="en-US"/>
        </w:rPr>
        <w:t xml:space="preserve">organizing and conducting professional training directors of schools and institutions in the </w:t>
      </w:r>
      <w:r w:rsidR="008C037A">
        <w:rPr>
          <w:b/>
          <w:lang w:val="en-US"/>
        </w:rPr>
        <w:t>field of education management:</w:t>
      </w:r>
    </w:p>
    <w:p w:rsidR="008C037A" w:rsidRPr="008C037A" w:rsidRDefault="00F812A3" w:rsidP="00A96157">
      <w:pPr>
        <w:jc w:val="both"/>
        <w:rPr>
          <w:b/>
          <w:lang w:val="en-US"/>
        </w:rPr>
      </w:pPr>
      <w:r w:rsidRPr="008C037A">
        <w:rPr>
          <w:b/>
          <w:lang w:val="en-US"/>
        </w:rPr>
        <w:t xml:space="preserve">3) </w:t>
      </w:r>
      <w:r w:rsidR="008C037A" w:rsidRPr="008C037A">
        <w:rPr>
          <w:b/>
          <w:lang w:val="en-US"/>
        </w:rPr>
        <w:t>organizing and conducting, appropriate methodological advice for teachers:</w:t>
      </w:r>
    </w:p>
    <w:p w:rsidR="00F812A3" w:rsidRPr="008C037A" w:rsidRDefault="00F812A3" w:rsidP="00A96157">
      <w:pPr>
        <w:jc w:val="both"/>
        <w:rPr>
          <w:b/>
          <w:lang w:val="en-US"/>
        </w:rPr>
      </w:pPr>
      <w:r w:rsidRPr="008C037A">
        <w:rPr>
          <w:b/>
          <w:lang w:val="en-US"/>
        </w:rPr>
        <w:t xml:space="preserve">a) </w:t>
      </w:r>
      <w:r w:rsidR="008C037A" w:rsidRPr="008C037A">
        <w:rPr>
          <w:b/>
          <w:lang w:val="en-US"/>
        </w:rPr>
        <w:t xml:space="preserve">vocational subjects </w:t>
      </w:r>
      <w:proofErr w:type="spellStart"/>
      <w:r w:rsidR="008C037A" w:rsidRPr="008C037A">
        <w:rPr>
          <w:b/>
          <w:lang w:val="en-US"/>
        </w:rPr>
        <w:t>teached</w:t>
      </w:r>
      <w:proofErr w:type="spellEnd"/>
      <w:r w:rsidR="008C037A" w:rsidRPr="008C037A">
        <w:rPr>
          <w:b/>
          <w:lang w:val="en-US"/>
        </w:rPr>
        <w:t xml:space="preserve"> in </w:t>
      </w:r>
      <w:r w:rsidR="008C037A" w:rsidRPr="008C037A">
        <w:rPr>
          <w:b/>
          <w:lang w:val="en-US"/>
        </w:rPr>
        <w:t>unique</w:t>
      </w:r>
      <w:r w:rsidR="008C037A" w:rsidRPr="008C037A">
        <w:rPr>
          <w:b/>
          <w:lang w:val="en-US"/>
        </w:rPr>
        <w:t xml:space="preserve"> profession,</w:t>
      </w:r>
    </w:p>
    <w:p w:rsidR="00F812A3" w:rsidRPr="008C037A" w:rsidRDefault="00F812A3" w:rsidP="00A96157">
      <w:pPr>
        <w:jc w:val="both"/>
        <w:rPr>
          <w:b/>
          <w:lang w:val="en-US"/>
        </w:rPr>
      </w:pPr>
      <w:r w:rsidRPr="008C037A">
        <w:rPr>
          <w:b/>
          <w:lang w:val="en-US"/>
        </w:rPr>
        <w:t xml:space="preserve">b) </w:t>
      </w:r>
      <w:r w:rsidR="008C037A" w:rsidRPr="008C037A">
        <w:rPr>
          <w:b/>
          <w:lang w:val="en-US"/>
        </w:rPr>
        <w:t>employed in schools with the teaching language of national minorities and ethnic and regional language;</w:t>
      </w:r>
    </w:p>
    <w:p w:rsidR="00F812A3" w:rsidRPr="00A96157" w:rsidRDefault="00F812A3" w:rsidP="00A96157">
      <w:pPr>
        <w:jc w:val="both"/>
        <w:rPr>
          <w:b/>
          <w:lang w:val="en-US"/>
        </w:rPr>
      </w:pPr>
      <w:r w:rsidRPr="00A96157">
        <w:rPr>
          <w:b/>
          <w:lang w:val="en-US"/>
        </w:rPr>
        <w:t xml:space="preserve">4) </w:t>
      </w:r>
      <w:r w:rsidR="00A96157" w:rsidRPr="00A96157">
        <w:rPr>
          <w:b/>
          <w:lang w:val="en-US"/>
        </w:rPr>
        <w:t xml:space="preserve">conducting </w:t>
      </w:r>
      <w:proofErr w:type="spellStart"/>
      <w:r w:rsidR="00A96157" w:rsidRPr="00A96157">
        <w:rPr>
          <w:b/>
          <w:lang w:val="en-US"/>
        </w:rPr>
        <w:t>voivodship</w:t>
      </w:r>
      <w:proofErr w:type="spellEnd"/>
      <w:r w:rsidR="00A96157" w:rsidRPr="00A96157">
        <w:rPr>
          <w:b/>
          <w:lang w:val="en-US"/>
        </w:rPr>
        <w:t xml:space="preserve"> educational information system, including collecting and sharing information on available forms of education and training for teachers;</w:t>
      </w:r>
    </w:p>
    <w:p w:rsidR="00F812A3" w:rsidRDefault="00F812A3" w:rsidP="00F812A3">
      <w:pPr>
        <w:rPr>
          <w:b/>
          <w:lang w:val="en-US"/>
        </w:rPr>
      </w:pPr>
      <w:r w:rsidRPr="00904B3C">
        <w:rPr>
          <w:b/>
          <w:lang w:val="en-US"/>
        </w:rPr>
        <w:t xml:space="preserve">5) </w:t>
      </w:r>
      <w:r w:rsidR="00904B3C" w:rsidRPr="00904B3C">
        <w:rPr>
          <w:b/>
          <w:lang w:val="en-US"/>
        </w:rPr>
        <w:t>execution of other tasks in the field of teacher training ordered by the authority</w:t>
      </w:r>
    </w:p>
    <w:p w:rsidR="00904B3C" w:rsidRDefault="00904B3C" w:rsidP="00AE3F92">
      <w:pPr>
        <w:jc w:val="both"/>
        <w:rPr>
          <w:b/>
          <w:lang w:val="en-US"/>
        </w:rPr>
      </w:pPr>
      <w:r>
        <w:rPr>
          <w:b/>
          <w:lang w:val="en-US"/>
        </w:rPr>
        <w:t>O</w:t>
      </w:r>
      <w:r w:rsidRPr="00904B3C">
        <w:rPr>
          <w:b/>
          <w:lang w:val="en-US"/>
        </w:rPr>
        <w:t>ur institutions lead</w:t>
      </w:r>
      <w:r>
        <w:rPr>
          <w:b/>
          <w:lang w:val="en-US"/>
        </w:rPr>
        <w:t xml:space="preserve"> in</w:t>
      </w:r>
      <w:r w:rsidRPr="00904B3C">
        <w:rPr>
          <w:b/>
          <w:lang w:val="en-US"/>
        </w:rPr>
        <w:t xml:space="preserve"> the consent of the </w:t>
      </w:r>
      <w:r>
        <w:rPr>
          <w:b/>
          <w:lang w:val="en-US"/>
        </w:rPr>
        <w:t>Educational Supervisor</w:t>
      </w:r>
      <w:r w:rsidRPr="00904B3C">
        <w:rPr>
          <w:b/>
          <w:lang w:val="en-US"/>
        </w:rPr>
        <w:t xml:space="preserve"> of qualifying courses for working population of teachers who are qualified and have no professional training, but also courses giving new qualifications</w:t>
      </w:r>
      <w:r>
        <w:rPr>
          <w:b/>
          <w:lang w:val="en-US"/>
        </w:rPr>
        <w:t xml:space="preserve">, for example </w:t>
      </w:r>
      <w:r w:rsidRPr="00904B3C">
        <w:rPr>
          <w:b/>
          <w:lang w:val="en-US"/>
        </w:rPr>
        <w:t>to work with children with intellectual disabilities, learning disabilities (</w:t>
      </w:r>
      <w:proofErr w:type="spellStart"/>
      <w:r w:rsidRPr="00904B3C">
        <w:rPr>
          <w:b/>
          <w:lang w:val="en-US"/>
        </w:rPr>
        <w:t>oligophrenopedagogy</w:t>
      </w:r>
      <w:proofErr w:type="spellEnd"/>
      <w:r w:rsidRPr="00904B3C">
        <w:rPr>
          <w:b/>
          <w:lang w:val="en-US"/>
        </w:rPr>
        <w:t>)</w:t>
      </w:r>
      <w:r>
        <w:rPr>
          <w:b/>
          <w:lang w:val="en-US"/>
        </w:rPr>
        <w:t>, visual defects</w:t>
      </w:r>
      <w:r>
        <w:rPr>
          <w:lang w:val="en-US"/>
        </w:rPr>
        <w:t xml:space="preserve">, </w:t>
      </w:r>
      <w:r w:rsidRPr="00904B3C">
        <w:rPr>
          <w:b/>
          <w:lang w:val="en-US"/>
        </w:rPr>
        <w:t>with hearing loss (</w:t>
      </w:r>
      <w:proofErr w:type="spellStart"/>
      <w:r w:rsidRPr="00904B3C">
        <w:rPr>
          <w:b/>
          <w:lang w:val="en-US"/>
        </w:rPr>
        <w:t>surdopedagogy</w:t>
      </w:r>
      <w:proofErr w:type="spellEnd"/>
      <w:r w:rsidRPr="00904B3C">
        <w:rPr>
          <w:b/>
          <w:lang w:val="en-US"/>
        </w:rPr>
        <w:t>) or with library science and education management</w:t>
      </w:r>
    </w:p>
    <w:p w:rsidR="00904B3C" w:rsidRPr="00904B3C" w:rsidRDefault="00AE3F92" w:rsidP="00AE3F92">
      <w:pPr>
        <w:jc w:val="both"/>
        <w:rPr>
          <w:b/>
          <w:lang w:val="en-US"/>
        </w:rPr>
      </w:pPr>
      <w:r w:rsidRPr="00AE3F92">
        <w:rPr>
          <w:b/>
          <w:lang w:val="en-US"/>
        </w:rPr>
        <w:t xml:space="preserve">In this regard </w:t>
      </w:r>
      <w:r>
        <w:rPr>
          <w:b/>
          <w:lang w:val="en-US"/>
        </w:rPr>
        <w:t>are making</w:t>
      </w:r>
      <w:r w:rsidRPr="00AE3F92">
        <w:rPr>
          <w:b/>
          <w:lang w:val="en-US"/>
        </w:rPr>
        <w:t xml:space="preserve"> changes,</w:t>
      </w:r>
      <w:r>
        <w:rPr>
          <w:b/>
          <w:lang w:val="en-US"/>
        </w:rPr>
        <w:t xml:space="preserve"> that </w:t>
      </w:r>
      <w:r w:rsidRPr="00AE3F92">
        <w:rPr>
          <w:b/>
          <w:lang w:val="en-US"/>
        </w:rPr>
        <w:t xml:space="preserve"> some qualifying courses will be able to organize after 1 January 2016 </w:t>
      </w:r>
      <w:r>
        <w:rPr>
          <w:b/>
          <w:lang w:val="en-US"/>
        </w:rPr>
        <w:t xml:space="preserve">only by </w:t>
      </w:r>
      <w:r w:rsidRPr="00AE3F92">
        <w:rPr>
          <w:b/>
          <w:lang w:val="en-US"/>
        </w:rPr>
        <w:t xml:space="preserve">accredited </w:t>
      </w:r>
      <w:r>
        <w:rPr>
          <w:b/>
          <w:lang w:val="en-US"/>
        </w:rPr>
        <w:t>teachers training centers.</w:t>
      </w:r>
      <w:r w:rsidRPr="00AE3F92">
        <w:rPr>
          <w:lang w:val="en-US"/>
        </w:rPr>
        <w:t xml:space="preserve"> </w:t>
      </w:r>
      <w:r w:rsidRPr="00AE3F92">
        <w:rPr>
          <w:b/>
          <w:lang w:val="en-US"/>
        </w:rPr>
        <w:t>Teachers will be able to educate the postgraduate studies</w:t>
      </w:r>
    </w:p>
    <w:p w:rsidR="00AE3F92" w:rsidRDefault="00AE3F92" w:rsidP="00F812A3"/>
    <w:p w:rsidR="00AE3F92" w:rsidRDefault="00AE3F92" w:rsidP="00F812A3"/>
    <w:p w:rsidR="00AE3F92" w:rsidRDefault="00AE3F92" w:rsidP="00F812A3"/>
    <w:p w:rsidR="0015200C" w:rsidRPr="00AE3F92" w:rsidRDefault="0015200C" w:rsidP="00F812A3">
      <w:pPr>
        <w:rPr>
          <w:b/>
          <w:lang w:val="en-US"/>
        </w:rPr>
      </w:pPr>
      <w:proofErr w:type="spellStart"/>
      <w:r w:rsidRPr="00AE3F92">
        <w:rPr>
          <w:b/>
          <w:lang w:val="en-US"/>
        </w:rPr>
        <w:lastRenderedPageBreak/>
        <w:t>Slajd</w:t>
      </w:r>
      <w:proofErr w:type="spellEnd"/>
      <w:r w:rsidRPr="00AE3F92">
        <w:rPr>
          <w:b/>
          <w:lang w:val="en-US"/>
        </w:rPr>
        <w:t xml:space="preserve"> 2</w:t>
      </w:r>
      <w:r w:rsidR="00CD3181" w:rsidRPr="00AE3F92">
        <w:rPr>
          <w:b/>
          <w:lang w:val="en-US"/>
        </w:rPr>
        <w:t>6 - 27</w:t>
      </w:r>
    </w:p>
    <w:p w:rsidR="00AE3F92" w:rsidRPr="00AE3F92" w:rsidRDefault="00AE3F92" w:rsidP="0015200C">
      <w:pPr>
        <w:rPr>
          <w:b/>
          <w:lang w:val="en-US"/>
        </w:rPr>
      </w:pPr>
      <w:r w:rsidRPr="00AE3F92">
        <w:rPr>
          <w:b/>
          <w:lang w:val="en-US"/>
        </w:rPr>
        <w:t>Institutions carry out their tasks in particular by:</w:t>
      </w:r>
    </w:p>
    <w:p w:rsidR="0015200C" w:rsidRPr="0015200C" w:rsidRDefault="0015200C" w:rsidP="0015200C">
      <w:r w:rsidRPr="0015200C">
        <w:t>1) organizowanie i prowadzenie wspomagania szkół i placówek, polegającego na zaplanowaniu i przeprowadzeniu działań, w tym działań ujętych w Programy, mających na celu poprawę jakości pracy szkoły lub placówki w zakresie, o którym mowa w § 8 ust. 1 pkt 1 i 2, lub innym wskazanym przez szkołę lub placówkę, wynikającym z potrzeb szkoły lub placówki, obejmującego:</w:t>
      </w:r>
    </w:p>
    <w:p w:rsidR="0015200C" w:rsidRPr="00801F3E" w:rsidRDefault="0015200C" w:rsidP="0015200C">
      <w:pPr>
        <w:rPr>
          <w:b/>
          <w:lang w:val="en-US"/>
        </w:rPr>
      </w:pPr>
      <w:r w:rsidRPr="00801F3E">
        <w:rPr>
          <w:b/>
          <w:lang w:val="en-US"/>
        </w:rPr>
        <w:t>a</w:t>
      </w:r>
      <w:r w:rsidR="00801F3E" w:rsidRPr="00801F3E">
        <w:rPr>
          <w:b/>
          <w:lang w:val="en-US"/>
        </w:rPr>
        <w:t>) help in diagnosing the needs of schools or institutions</w:t>
      </w:r>
      <w:r w:rsidRPr="00801F3E">
        <w:rPr>
          <w:b/>
          <w:lang w:val="en-US"/>
        </w:rPr>
        <w:t>,</w:t>
      </w:r>
    </w:p>
    <w:p w:rsidR="0015200C" w:rsidRPr="0015200C" w:rsidRDefault="0015200C" w:rsidP="0015200C">
      <w:r w:rsidRPr="0015200C">
        <w:t>b) ustalenie sposobów działania prowadzących do zaspokojenia potrzeb szkoły lub placówki,</w:t>
      </w:r>
    </w:p>
    <w:p w:rsidR="0015200C" w:rsidRPr="001148B9" w:rsidRDefault="0015200C" w:rsidP="0015200C">
      <w:pPr>
        <w:rPr>
          <w:b/>
          <w:lang w:val="en-US"/>
        </w:rPr>
      </w:pPr>
      <w:r w:rsidRPr="001148B9">
        <w:rPr>
          <w:b/>
          <w:lang w:val="en-US"/>
        </w:rPr>
        <w:t xml:space="preserve">c) </w:t>
      </w:r>
      <w:r w:rsidR="001148B9" w:rsidRPr="001148B9">
        <w:rPr>
          <w:b/>
          <w:lang w:val="en-US"/>
        </w:rPr>
        <w:t xml:space="preserve">planning form of teachers </w:t>
      </w:r>
      <w:proofErr w:type="spellStart"/>
      <w:r w:rsidR="001148B9" w:rsidRPr="001148B9">
        <w:rPr>
          <w:b/>
          <w:lang w:val="en-US"/>
        </w:rPr>
        <w:t>suport</w:t>
      </w:r>
      <w:proofErr w:type="spellEnd"/>
      <w:r w:rsidR="001148B9" w:rsidRPr="001148B9">
        <w:rPr>
          <w:b/>
          <w:lang w:val="en-US"/>
        </w:rPr>
        <w:t xml:space="preserve"> and its implementation</w:t>
      </w:r>
      <w:r w:rsidRPr="001148B9">
        <w:rPr>
          <w:b/>
          <w:lang w:val="en-US"/>
        </w:rPr>
        <w:t>,</w:t>
      </w:r>
    </w:p>
    <w:p w:rsidR="0015200C" w:rsidRPr="0015200C" w:rsidRDefault="0015200C" w:rsidP="0015200C">
      <w:r w:rsidRPr="0015200C">
        <w:t>d) wspólną ocenę efektów i opracowanie wniosków z realizacji zaplanowanych form wspomagania;</w:t>
      </w:r>
    </w:p>
    <w:p w:rsidR="0015200C" w:rsidRPr="0015200C" w:rsidRDefault="0015200C" w:rsidP="0015200C">
      <w:r w:rsidRPr="0015200C">
        <w:t>2) organizowanie i prowadzenie sieci współpracy i samokształcenia dla nauczycieli oraz dyrektorów szkół i placówek;</w:t>
      </w:r>
    </w:p>
    <w:p w:rsidR="001148B9" w:rsidRPr="001148B9" w:rsidRDefault="0015200C" w:rsidP="001148B9">
      <w:pPr>
        <w:rPr>
          <w:b/>
          <w:lang w:val="en-US"/>
        </w:rPr>
      </w:pPr>
      <w:r w:rsidRPr="001148B9">
        <w:rPr>
          <w:b/>
          <w:lang w:val="en-US"/>
        </w:rPr>
        <w:t xml:space="preserve">3) </w:t>
      </w:r>
      <w:r w:rsidR="001148B9" w:rsidRPr="001148B9">
        <w:rPr>
          <w:b/>
          <w:lang w:val="en-US"/>
        </w:rPr>
        <w:t>conducting forms of training, including</w:t>
      </w:r>
      <w:bookmarkStart w:id="0" w:name="_GoBack"/>
      <w:bookmarkEnd w:id="0"/>
      <w:r w:rsidR="001148B9" w:rsidRPr="001148B9">
        <w:rPr>
          <w:b/>
          <w:lang w:val="en-US"/>
        </w:rPr>
        <w:t xml:space="preserve"> seminars, conferences, lectures, workshops</w:t>
      </w:r>
    </w:p>
    <w:p w:rsidR="001148B9" w:rsidRPr="001148B9" w:rsidRDefault="001148B9" w:rsidP="001148B9">
      <w:pPr>
        <w:rPr>
          <w:b/>
        </w:rPr>
      </w:pPr>
      <w:r w:rsidRPr="001148B9">
        <w:rPr>
          <w:b/>
        </w:rPr>
        <w:t xml:space="preserve">and </w:t>
      </w:r>
      <w:proofErr w:type="spellStart"/>
      <w:r w:rsidRPr="001148B9">
        <w:rPr>
          <w:b/>
        </w:rPr>
        <w:t>training</w:t>
      </w:r>
      <w:proofErr w:type="spellEnd"/>
      <w:r w:rsidRPr="001148B9">
        <w:rPr>
          <w:b/>
        </w:rPr>
        <w:t>;</w:t>
      </w:r>
    </w:p>
    <w:p w:rsidR="0015200C" w:rsidRPr="00801F3E" w:rsidRDefault="0015200C" w:rsidP="001148B9">
      <w:pPr>
        <w:rPr>
          <w:b/>
          <w:lang w:val="en-US"/>
        </w:rPr>
      </w:pPr>
      <w:r w:rsidRPr="00801F3E">
        <w:rPr>
          <w:b/>
          <w:lang w:val="en-US"/>
        </w:rPr>
        <w:t xml:space="preserve">4) </w:t>
      </w:r>
      <w:r w:rsidR="00801F3E" w:rsidRPr="00801F3E">
        <w:rPr>
          <w:b/>
          <w:lang w:val="en-US"/>
        </w:rPr>
        <w:t>giving consultations</w:t>
      </w:r>
      <w:r w:rsidRPr="00801F3E">
        <w:rPr>
          <w:b/>
          <w:lang w:val="en-US"/>
        </w:rPr>
        <w:t>;</w:t>
      </w:r>
    </w:p>
    <w:p w:rsidR="0015200C" w:rsidRPr="00801F3E" w:rsidRDefault="0015200C" w:rsidP="0015200C">
      <w:pPr>
        <w:rPr>
          <w:b/>
          <w:lang w:val="en-US"/>
        </w:rPr>
      </w:pPr>
      <w:r w:rsidRPr="00801F3E">
        <w:rPr>
          <w:b/>
          <w:lang w:val="en-US"/>
        </w:rPr>
        <w:t xml:space="preserve">5) </w:t>
      </w:r>
      <w:r w:rsidR="00801F3E" w:rsidRPr="00801F3E">
        <w:rPr>
          <w:b/>
          <w:lang w:val="en-US"/>
        </w:rPr>
        <w:t>sharing the examples of good practice</w:t>
      </w:r>
      <w:r w:rsidRPr="00801F3E">
        <w:rPr>
          <w:b/>
          <w:lang w:val="en-US"/>
        </w:rPr>
        <w:t>.</w:t>
      </w:r>
    </w:p>
    <w:p w:rsidR="0015200C" w:rsidRPr="00801F3E" w:rsidRDefault="0015200C" w:rsidP="0015200C">
      <w:pPr>
        <w:rPr>
          <w:lang w:val="en-US"/>
        </w:rPr>
      </w:pPr>
    </w:p>
    <w:p w:rsidR="00801F3E" w:rsidRPr="00801F3E" w:rsidRDefault="00801F3E" w:rsidP="0015200C">
      <w:pPr>
        <w:rPr>
          <w:b/>
          <w:lang w:val="en-US"/>
        </w:rPr>
      </w:pPr>
      <w:r w:rsidRPr="00801F3E">
        <w:rPr>
          <w:b/>
          <w:lang w:val="en-US"/>
        </w:rPr>
        <w:t>In the implementation the above mentioned tasks institutions cooperate with:</w:t>
      </w:r>
    </w:p>
    <w:p w:rsidR="0015200C" w:rsidRPr="00801F3E" w:rsidRDefault="0015200C" w:rsidP="0015200C">
      <w:r w:rsidRPr="00801F3E">
        <w:t>1) podmiotami działającymi na rzecz oświaty;</w:t>
      </w:r>
    </w:p>
    <w:p w:rsidR="0015200C" w:rsidRDefault="0015200C" w:rsidP="0015200C">
      <w:pPr>
        <w:rPr>
          <w:b/>
        </w:rPr>
      </w:pPr>
      <w:r w:rsidRPr="0015200C">
        <w:t xml:space="preserve">2) Kuratorem Oświaty, organami prowadzącymi szkoły i placówki w zakresie wspierania szkół i placówek, np. uczelniami, pracodawcami, fundacjami, stowarzyszeniami, </w:t>
      </w:r>
      <w:proofErr w:type="spellStart"/>
      <w:r w:rsidRPr="0015200C">
        <w:t>NGOsami</w:t>
      </w:r>
      <w:proofErr w:type="spellEnd"/>
      <w:r w:rsidRPr="0015200C">
        <w:rPr>
          <w:b/>
        </w:rPr>
        <w:t>.</w:t>
      </w:r>
    </w:p>
    <w:p w:rsidR="003B3735" w:rsidRDefault="003B3735" w:rsidP="0015200C">
      <w:pPr>
        <w:rPr>
          <w:b/>
        </w:rPr>
      </w:pPr>
    </w:p>
    <w:p w:rsidR="003B3735" w:rsidRDefault="00CD3181" w:rsidP="0015200C">
      <w:pPr>
        <w:rPr>
          <w:b/>
        </w:rPr>
      </w:pPr>
      <w:r>
        <w:rPr>
          <w:b/>
        </w:rPr>
        <w:t>Slajd 28 - 29</w:t>
      </w:r>
    </w:p>
    <w:p w:rsidR="003B3735" w:rsidRDefault="003B3735" w:rsidP="0015200C">
      <w:r w:rsidRPr="003B3735">
        <w:t>Z wykorzystaniem informacji na slajdach</w:t>
      </w:r>
      <w:r>
        <w:t xml:space="preserve"> – krócej i prościej</w:t>
      </w:r>
      <w:r w:rsidRPr="003B3735">
        <w:t>.</w:t>
      </w:r>
    </w:p>
    <w:p w:rsidR="003B3735" w:rsidRDefault="003B3735" w:rsidP="0015200C">
      <w:pPr>
        <w:rPr>
          <w:b/>
        </w:rPr>
      </w:pPr>
      <w:r w:rsidRPr="003B3735">
        <w:rPr>
          <w:b/>
        </w:rPr>
        <w:t xml:space="preserve">Slajd </w:t>
      </w:r>
      <w:r w:rsidR="00CD3181">
        <w:rPr>
          <w:b/>
        </w:rPr>
        <w:t>30</w:t>
      </w:r>
    </w:p>
    <w:p w:rsidR="003B3735" w:rsidRDefault="003B3735" w:rsidP="0015200C">
      <w:r w:rsidRPr="003B3735">
        <w:t xml:space="preserve">Placówki </w:t>
      </w:r>
      <w:r w:rsidR="00CD3181">
        <w:t xml:space="preserve">nasze </w:t>
      </w:r>
      <w:r w:rsidRPr="003B3735">
        <w:t>przygotowują się do pełnienia nowej roli, organizacyjnie i merytorycznie (np. nauczyciele konsultanci zostali przeszkoleni do kompleksowego wspomagania pracy szkoły</w:t>
      </w:r>
      <w:r w:rsidR="00E569C0">
        <w:t>, którego podstawa jest diagnoza sytuacji szkolnej</w:t>
      </w:r>
      <w:r>
        <w:t xml:space="preserve"> </w:t>
      </w:r>
      <w:r w:rsidRPr="003B3735">
        <w:t>oraz pełnienia funkcji koordynatora sieci współpracy i samokształcenia</w:t>
      </w:r>
      <w:r>
        <w:t xml:space="preserve"> (projekt unijny</w:t>
      </w:r>
      <w:r w:rsidRPr="003B3735">
        <w:rPr>
          <w:color w:val="FF0000"/>
        </w:rPr>
        <w:t xml:space="preserve"> </w:t>
      </w:r>
      <w:r>
        <w:t>i program ORE)</w:t>
      </w:r>
      <w:r w:rsidR="00E569C0">
        <w:t xml:space="preserve">. Obecnie jednak prowadzone są także i inne formy doskonalenia nauczycieli skierowane nie dla szkoły ale pojedynczego nauczyciela. Takie formy doskonalenia nauczycieli są nieefektywne, rzadko nauczyciele wdrażają nabyte umiejętności ze szkoleń do praktyki zawodowej, generalnie udział nauczyciela w tych formach ma niewielki wpływ na rozwój szkoły. </w:t>
      </w:r>
    </w:p>
    <w:p w:rsidR="00E569C0" w:rsidRDefault="00E569C0" w:rsidP="0015200C">
      <w:r>
        <w:t>… wymienię te, które są na slajdzie …</w:t>
      </w:r>
    </w:p>
    <w:p w:rsidR="00F56D91" w:rsidRDefault="00CD3181" w:rsidP="00010F32">
      <w:r>
        <w:lastRenderedPageBreak/>
        <w:t>Z badań</w:t>
      </w:r>
      <w:r w:rsidR="00E569C0">
        <w:t xml:space="preserve"> potrzeb nauczycieli wynika, że najbardziej pożądana formą doskonalenia </w:t>
      </w:r>
      <w:r>
        <w:t xml:space="preserve">dla nauczycieli </w:t>
      </w:r>
      <w:r w:rsidR="00E569C0">
        <w:t xml:space="preserve">są warsztaty, </w:t>
      </w:r>
      <w:r>
        <w:t xml:space="preserve">w szczególności w obszarze pracy szkoły: psychologiczno-pedagogicznej pomoc; dla dyrektorów – </w:t>
      </w:r>
      <w:r w:rsidR="00E569C0">
        <w:t>konferencje</w:t>
      </w:r>
      <w:r>
        <w:t xml:space="preserve"> i wspomaganie w zakresie prawa oświatowego</w:t>
      </w:r>
      <w:r w:rsidR="00E569C0">
        <w:t xml:space="preserve">. </w:t>
      </w:r>
    </w:p>
    <w:p w:rsidR="00F56D91" w:rsidRPr="00F56D91" w:rsidRDefault="00F56D91" w:rsidP="00010F32">
      <w:pPr>
        <w:rPr>
          <w:i/>
          <w:color w:val="2E74B5" w:themeColor="accent1" w:themeShade="BF"/>
        </w:rPr>
      </w:pPr>
      <w:r w:rsidRPr="00F56D91">
        <w:rPr>
          <w:i/>
          <w:color w:val="2E74B5" w:themeColor="accent1" w:themeShade="BF"/>
        </w:rPr>
        <w:t>(mogą pytać)</w:t>
      </w:r>
    </w:p>
    <w:p w:rsidR="00010F32" w:rsidRPr="00F56D91" w:rsidRDefault="00010F32" w:rsidP="00010F32">
      <w:pPr>
        <w:rPr>
          <w:i/>
          <w:color w:val="2E74B5" w:themeColor="accent1" w:themeShade="BF"/>
        </w:rPr>
      </w:pPr>
      <w:r w:rsidRPr="00F56D91">
        <w:rPr>
          <w:i/>
          <w:color w:val="2E74B5" w:themeColor="accent1" w:themeShade="BF"/>
        </w:rPr>
        <w:t>Do końca listopada Dyrektor składa do organu prowadzącego wniosek o dofinansowanie form doskonalenia Nauczycieli. Zgodnie z art. 12 ust. 3 Karty Nauczyciela Nauczyciel powinien pogłębiać swoją wiedzę ogólną i zawodową, korzystając z prawa pierwszeństwa do uczestnictwa we wszelkich formach doskonalenia zawodowego na najwyższym poziomie. Jest on w szczególny sposób zobowiązany do podnoszenia swoich kwalifikacji. Osiąganiu tego celu mają służyć zapewnione ustawowo środki finansowane.</w:t>
      </w:r>
    </w:p>
    <w:p w:rsidR="00010F32" w:rsidRPr="00F56D91" w:rsidRDefault="00010F32" w:rsidP="00010F32">
      <w:pPr>
        <w:rPr>
          <w:i/>
          <w:color w:val="2E74B5" w:themeColor="accent1" w:themeShade="BF"/>
        </w:rPr>
      </w:pPr>
      <w:r w:rsidRPr="00F56D91">
        <w:rPr>
          <w:i/>
          <w:color w:val="2E74B5" w:themeColor="accent1" w:themeShade="BF"/>
        </w:rPr>
        <w:t>Organy prowadzące szkoły i przedszkola są zobowiązane do wyodrębniania w swoich budżetach środków na dofinansowanie doskonalenia zawodowego Nauczycieli i doradztwa metodycznego. Wysokość tych środków jest równa 1% planowanych rocznych środków przeznaczonych na wynagrodzenia. Niewyodrębnienie środków na doskonalenie zawodowe stanowi naruszenie prawa. Środki te powinny zostać zabezpieczone w uchwale budżetowej jednostki samorządu terytorialnego.</w:t>
      </w:r>
    </w:p>
    <w:p w:rsidR="00010F32" w:rsidRPr="00F56D91" w:rsidRDefault="00010F32" w:rsidP="00010F32">
      <w:pPr>
        <w:rPr>
          <w:i/>
          <w:color w:val="2E74B5" w:themeColor="accent1" w:themeShade="BF"/>
        </w:rPr>
      </w:pPr>
      <w:r w:rsidRPr="00F56D91">
        <w:rPr>
          <w:i/>
          <w:color w:val="2E74B5" w:themeColor="accent1" w:themeShade="BF"/>
        </w:rPr>
        <w:t>Ze środków na doskonalenie zawodowe Nauczycieli można dofinansowywać:</w:t>
      </w:r>
      <w:r w:rsidR="00CC093E">
        <w:rPr>
          <w:i/>
          <w:color w:val="2E74B5" w:themeColor="accent1" w:themeShade="BF"/>
        </w:rPr>
        <w:t xml:space="preserve"> </w:t>
      </w:r>
      <w:r w:rsidRPr="00F56D91">
        <w:rPr>
          <w:i/>
          <w:color w:val="2E74B5" w:themeColor="accent1" w:themeShade="BF"/>
        </w:rPr>
        <w:t xml:space="preserve"> organizację doradztwa metodycznego dla Nauczycieli, w tym koszty obniżenia wymiaru godzin zajęć, dodatkowych umów o pracę, dodatków funkcyjnych oraz podróży służbowych doradców metodycznych (środki przeznaczone na dofinansowanie kosztów obniżenia obowiązkowego wymiaru godzin zajęć dydaktycznych, wychowawczych i opiekuńczych Nauczycielom, którym powierzono zadania doradcy metodycznego, nie mogą przekraczać 20% środków przeznaczonych na dofinansowanie doskonalenia zawodowego Nauczycieli; z kolei dofinansowanie, jakie otrzyma szkoła zatrudniająca Doradcę metodycznego, nie może być wyższe niż skutki finansowe zatrudnienia Nauczyciela w wymiarze odpowiadającym przynajmniej zniżce tygodniowego obowiązkowego wymiaru zajęć Doradcy);</w:t>
      </w:r>
      <w:r w:rsidR="00CC093E">
        <w:rPr>
          <w:i/>
          <w:color w:val="2E74B5" w:themeColor="accent1" w:themeShade="BF"/>
        </w:rPr>
        <w:t xml:space="preserve"> </w:t>
      </w:r>
      <w:r w:rsidRPr="00F56D91">
        <w:rPr>
          <w:i/>
          <w:color w:val="2E74B5" w:themeColor="accent1" w:themeShade="BF"/>
        </w:rPr>
        <w:t>organizację szkoleń, seminariów oraz konferencji szkoleniowych dla Nauczycieli, w tym nauczycieli zajmujących stanowiska kierownicze;</w:t>
      </w:r>
      <w:r w:rsidR="00CC093E">
        <w:rPr>
          <w:i/>
          <w:color w:val="2E74B5" w:themeColor="accent1" w:themeShade="BF"/>
        </w:rPr>
        <w:t xml:space="preserve"> </w:t>
      </w:r>
      <w:r w:rsidRPr="00F56D91">
        <w:rPr>
          <w:i/>
          <w:color w:val="2E74B5" w:themeColor="accent1" w:themeShade="BF"/>
        </w:rPr>
        <w:t>przygotowanie materiałów szkoleniowych i informacyjnych;</w:t>
      </w:r>
      <w:r w:rsidR="00CC093E">
        <w:rPr>
          <w:i/>
          <w:color w:val="2E74B5" w:themeColor="accent1" w:themeShade="BF"/>
        </w:rPr>
        <w:t xml:space="preserve"> </w:t>
      </w:r>
      <w:r w:rsidRPr="00F56D91">
        <w:rPr>
          <w:i/>
          <w:color w:val="2E74B5" w:themeColor="accent1" w:themeShade="BF"/>
        </w:rPr>
        <w:t>organizację warsztatów metodycznych i przedmiotowych oraz innych form doskonalenia zawodowego, wynikających z potrze</w:t>
      </w:r>
      <w:r w:rsidR="00CC093E">
        <w:rPr>
          <w:i/>
          <w:color w:val="2E74B5" w:themeColor="accent1" w:themeShade="BF"/>
        </w:rPr>
        <w:t xml:space="preserve">b edukacyjnych na danym terenie </w:t>
      </w:r>
      <w:r w:rsidRPr="00F56D91">
        <w:rPr>
          <w:i/>
          <w:color w:val="2E74B5" w:themeColor="accent1" w:themeShade="BF"/>
        </w:rPr>
        <w:t>organizację doskonalenia zawodowego Nauczycieli szkoły lub placówki; szkolenie Rad Pedagogicznych.</w:t>
      </w:r>
    </w:p>
    <w:p w:rsidR="00010F32" w:rsidRPr="00F56D91" w:rsidRDefault="00010F32" w:rsidP="00010F32">
      <w:pPr>
        <w:rPr>
          <w:i/>
          <w:color w:val="2E74B5" w:themeColor="accent1" w:themeShade="BF"/>
        </w:rPr>
      </w:pPr>
      <w:r w:rsidRPr="00F56D91">
        <w:rPr>
          <w:i/>
          <w:color w:val="2E74B5" w:themeColor="accent1" w:themeShade="BF"/>
        </w:rPr>
        <w:t>W części lub w całości można dofinansować:</w:t>
      </w:r>
      <w:r w:rsidR="00CC093E">
        <w:rPr>
          <w:i/>
          <w:color w:val="2E74B5" w:themeColor="accent1" w:themeShade="BF"/>
        </w:rPr>
        <w:t xml:space="preserve"> </w:t>
      </w:r>
      <w:r w:rsidRPr="00F56D91">
        <w:rPr>
          <w:i/>
          <w:color w:val="2E74B5" w:themeColor="accent1" w:themeShade="BF"/>
        </w:rPr>
        <w:t>kształcenie pobierane przez szkoły wyższe i zakłady kształcenia Nauczycieli;</w:t>
      </w:r>
      <w:r w:rsidR="00CC093E">
        <w:rPr>
          <w:i/>
          <w:color w:val="2E74B5" w:themeColor="accent1" w:themeShade="BF"/>
        </w:rPr>
        <w:t xml:space="preserve"> </w:t>
      </w:r>
      <w:r w:rsidRPr="00F56D91">
        <w:rPr>
          <w:i/>
          <w:color w:val="2E74B5" w:themeColor="accent1" w:themeShade="BF"/>
        </w:rPr>
        <w:t xml:space="preserve"> kursy kwalifikacyjne i doskonalące, seminaria oraz inne formy doskonalenia zawodowego dla Nauczycieli skierowanych przez Dyrektora szkoły lub placówki;</w:t>
      </w:r>
      <w:r w:rsidR="00CC093E">
        <w:rPr>
          <w:i/>
          <w:color w:val="2E74B5" w:themeColor="accent1" w:themeShade="BF"/>
        </w:rPr>
        <w:t xml:space="preserve"> </w:t>
      </w:r>
      <w:r w:rsidRPr="00F56D91">
        <w:rPr>
          <w:i/>
          <w:color w:val="2E74B5" w:themeColor="accent1" w:themeShade="BF"/>
        </w:rPr>
        <w:t>przejazdy oraz zakwaterowanie i wyżywienie Nauczycieli, którzy na podstawie skierowania udzielonego przez Dyrektora szkoły lub placówki uczestniczą w różnych formach doskonalenia zawodowego, a w szczególności uzupełniają lub podnoszą kwalifikacje.</w:t>
      </w:r>
    </w:p>
    <w:p w:rsidR="00010F32" w:rsidRPr="00F56D91" w:rsidRDefault="00010F32" w:rsidP="00010F32">
      <w:pPr>
        <w:rPr>
          <w:i/>
          <w:color w:val="2E74B5" w:themeColor="accent1" w:themeShade="BF"/>
        </w:rPr>
      </w:pPr>
      <w:r w:rsidRPr="00F56D91">
        <w:rPr>
          <w:i/>
          <w:color w:val="2E74B5" w:themeColor="accent1" w:themeShade="BF"/>
        </w:rPr>
        <w:t>Środki finansowe mogą być przeznaczone na dofinansowanie form doskonalenia z uwzględnieniem przede wszystkim kwalifikacji posiadanych przez Nauczycieli oraz potrzeb ich uzupełniania i podnoszenia, oceny przydatności danej formy doskonalenia zawodowego w pracy, zadań związanych z realizacją polityki oświatowej państwa.</w:t>
      </w:r>
    </w:p>
    <w:p w:rsidR="00010F32" w:rsidRPr="00F56D91" w:rsidRDefault="00010F32" w:rsidP="00010F32">
      <w:pPr>
        <w:rPr>
          <w:i/>
          <w:color w:val="2E74B5" w:themeColor="accent1" w:themeShade="BF"/>
        </w:rPr>
      </w:pPr>
      <w:r w:rsidRPr="00F56D91">
        <w:rPr>
          <w:i/>
          <w:color w:val="2E74B5" w:themeColor="accent1" w:themeShade="BF"/>
        </w:rPr>
        <w:t>Organ prowadzący opracowuje na każdy rok budżetowy plan dofinansowania form doskonalenia zawodowego Nauczycieli, biorąc pod uwagę wnioski Dyrektorów szkół i przedszkoli i po zasięgnięciu opinii związków zawodowych zrzeszających Nauczycieli. Nie określa natomiast zasad korzystania przez Nauczycieli ze środków na dofinansowanie, tzn. nie uchwala regulaminu dofinansowania doskonalenia zawodowego Nauczycieli.</w:t>
      </w:r>
    </w:p>
    <w:p w:rsidR="00010F32" w:rsidRPr="00F56D91" w:rsidRDefault="00010F32" w:rsidP="00010F32">
      <w:pPr>
        <w:rPr>
          <w:i/>
          <w:color w:val="2E74B5" w:themeColor="accent1" w:themeShade="BF"/>
        </w:rPr>
      </w:pPr>
      <w:r w:rsidRPr="00F56D91">
        <w:rPr>
          <w:i/>
          <w:color w:val="2E74B5" w:themeColor="accent1" w:themeShade="BF"/>
        </w:rPr>
        <w:lastRenderedPageBreak/>
        <w:t>Organ prowadzący corocznie ustala także maksymalną kwotę dofinansowania opłat za kształcenie pobierane przez szkoły wyższe i zakłady kształcenia nauczycieli oraz specjalności i formy kształcenia, na które dofinansowanie jest przyznawane. Takie ustalenia są dokonywane w porozumieniu z Dyrektorami szkół i przedszkoli.</w:t>
      </w:r>
    </w:p>
    <w:p w:rsidR="00010F32" w:rsidRPr="00F56D91" w:rsidRDefault="00010F32" w:rsidP="00010F32">
      <w:pPr>
        <w:rPr>
          <w:i/>
          <w:color w:val="2E74B5" w:themeColor="accent1" w:themeShade="BF"/>
        </w:rPr>
      </w:pPr>
      <w:r w:rsidRPr="00F56D91">
        <w:rPr>
          <w:i/>
          <w:color w:val="2E74B5" w:themeColor="accent1" w:themeShade="BF"/>
        </w:rPr>
        <w:t>Do 30 listopada Dyrektor szkoły lub przedszkola składa do organu prowadzącego wniosek o dofinansowanie form doskonalenia Nauczycieli. Przygotowuje go, opierając się na wieloletnim planie doskonalenia zawodowego Nauczycieli danej szkoły lub przedszkola. Opracowany przez Dyrektora wieloletni plan doskonalenia pomocny w przygotowaniu wniosku powinien uwzględniać:</w:t>
      </w:r>
    </w:p>
    <w:p w:rsidR="00010F32" w:rsidRPr="00F56D91" w:rsidRDefault="00010F32" w:rsidP="00010F32">
      <w:pPr>
        <w:rPr>
          <w:i/>
          <w:color w:val="2E74B5" w:themeColor="accent1" w:themeShade="BF"/>
        </w:rPr>
      </w:pPr>
      <w:r w:rsidRPr="00F56D91">
        <w:rPr>
          <w:i/>
          <w:color w:val="2E74B5" w:themeColor="accent1" w:themeShade="BF"/>
        </w:rPr>
        <w:t xml:space="preserve">    program rozwoju szkoły lub przedszkola i związane z tym potrzeby kadrowe,</w:t>
      </w:r>
    </w:p>
    <w:p w:rsidR="00010F32" w:rsidRPr="00F56D91" w:rsidRDefault="00010F32" w:rsidP="00010F32">
      <w:pPr>
        <w:rPr>
          <w:i/>
          <w:color w:val="2E74B5" w:themeColor="accent1" w:themeShade="BF"/>
        </w:rPr>
      </w:pPr>
      <w:r w:rsidRPr="00F56D91">
        <w:rPr>
          <w:i/>
          <w:color w:val="2E74B5" w:themeColor="accent1" w:themeShade="BF"/>
        </w:rPr>
        <w:t xml:space="preserve">    plany rozwoju zawodowego poszczególnych Nauczycieli,</w:t>
      </w:r>
    </w:p>
    <w:p w:rsidR="00010F32" w:rsidRPr="00F56D91" w:rsidRDefault="00010F32" w:rsidP="00010F32">
      <w:pPr>
        <w:rPr>
          <w:i/>
          <w:color w:val="2E74B5" w:themeColor="accent1" w:themeShade="BF"/>
        </w:rPr>
      </w:pPr>
      <w:r w:rsidRPr="00F56D91">
        <w:rPr>
          <w:i/>
          <w:color w:val="2E74B5" w:themeColor="accent1" w:themeShade="BF"/>
        </w:rPr>
        <w:t xml:space="preserve">    wnioski Nauczycieli o dofinansowanie form doskonalenia zawodowego.</w:t>
      </w:r>
    </w:p>
    <w:p w:rsidR="00010F32" w:rsidRPr="00F56D91" w:rsidRDefault="00010F32" w:rsidP="00010F32">
      <w:pPr>
        <w:rPr>
          <w:i/>
          <w:color w:val="2E74B5" w:themeColor="accent1" w:themeShade="BF"/>
        </w:rPr>
      </w:pPr>
      <w:r w:rsidRPr="00F56D91">
        <w:rPr>
          <w:i/>
          <w:color w:val="2E74B5" w:themeColor="accent1" w:themeShade="BF"/>
        </w:rPr>
        <w:t>Ustalając plan doskonalenia zawodowego Nauczycieli, Dyrektor nie ma obowiązku porozumiewania się w tej kwestii ze związkami zawodowymi, nie uzgadnia ani też nie występuje o opinię.</w:t>
      </w:r>
    </w:p>
    <w:p w:rsidR="00010F32" w:rsidRPr="00F56D91" w:rsidRDefault="00010F32" w:rsidP="00010F32">
      <w:pPr>
        <w:rPr>
          <w:i/>
          <w:color w:val="2E74B5" w:themeColor="accent1" w:themeShade="BF"/>
        </w:rPr>
      </w:pPr>
      <w:r w:rsidRPr="00F56D91">
        <w:rPr>
          <w:i/>
          <w:color w:val="2E74B5" w:themeColor="accent1" w:themeShade="BF"/>
        </w:rPr>
        <w:t>Przeznaczenie środków</w:t>
      </w:r>
    </w:p>
    <w:p w:rsidR="00010F32" w:rsidRPr="00F56D91" w:rsidRDefault="00010F32" w:rsidP="00010F32">
      <w:pPr>
        <w:rPr>
          <w:i/>
          <w:color w:val="2E74B5" w:themeColor="accent1" w:themeShade="BF"/>
        </w:rPr>
      </w:pPr>
      <w:r w:rsidRPr="00F56D91">
        <w:rPr>
          <w:i/>
          <w:color w:val="2E74B5" w:themeColor="accent1" w:themeShade="BF"/>
        </w:rPr>
        <w:t>Przydzielone środki finansowe mogą być przeznaczone na dofinansowanie opłat związanych z kształceniem na:</w:t>
      </w:r>
    </w:p>
    <w:p w:rsidR="00010F32" w:rsidRPr="00F56D91" w:rsidRDefault="00010F32" w:rsidP="00010F32">
      <w:pPr>
        <w:rPr>
          <w:i/>
          <w:color w:val="2E74B5" w:themeColor="accent1" w:themeShade="BF"/>
        </w:rPr>
      </w:pPr>
      <w:r w:rsidRPr="00F56D91">
        <w:rPr>
          <w:i/>
          <w:color w:val="2E74B5" w:themeColor="accent1" w:themeShade="BF"/>
        </w:rPr>
        <w:t xml:space="preserve">    studiach magisterskich i licencjackich,</w:t>
      </w:r>
    </w:p>
    <w:p w:rsidR="00010F32" w:rsidRPr="00F56D91" w:rsidRDefault="00010F32" w:rsidP="00010F32">
      <w:pPr>
        <w:rPr>
          <w:i/>
          <w:color w:val="2E74B5" w:themeColor="accent1" w:themeShade="BF"/>
        </w:rPr>
      </w:pPr>
      <w:r w:rsidRPr="00F56D91">
        <w:rPr>
          <w:i/>
          <w:color w:val="2E74B5" w:themeColor="accent1" w:themeShade="BF"/>
        </w:rPr>
        <w:t xml:space="preserve">    studiach podyplomowych kwalifikacyjnych,</w:t>
      </w:r>
    </w:p>
    <w:p w:rsidR="00010F32" w:rsidRPr="00F56D91" w:rsidRDefault="00010F32" w:rsidP="00010F32">
      <w:pPr>
        <w:rPr>
          <w:i/>
          <w:color w:val="2E74B5" w:themeColor="accent1" w:themeShade="BF"/>
        </w:rPr>
      </w:pPr>
      <w:r w:rsidRPr="00F56D91">
        <w:rPr>
          <w:i/>
          <w:color w:val="2E74B5" w:themeColor="accent1" w:themeShade="BF"/>
        </w:rPr>
        <w:t xml:space="preserve">    studiach podyplomowych doskonalących,</w:t>
      </w:r>
    </w:p>
    <w:p w:rsidR="00010F32" w:rsidRPr="00F56D91" w:rsidRDefault="00010F32" w:rsidP="00010F32">
      <w:pPr>
        <w:rPr>
          <w:i/>
          <w:color w:val="2E74B5" w:themeColor="accent1" w:themeShade="BF"/>
        </w:rPr>
      </w:pPr>
      <w:r w:rsidRPr="00F56D91">
        <w:rPr>
          <w:i/>
          <w:color w:val="2E74B5" w:themeColor="accent1" w:themeShade="BF"/>
        </w:rPr>
        <w:t xml:space="preserve">    kursach kwalifikacyjnych,</w:t>
      </w:r>
    </w:p>
    <w:p w:rsidR="00010F32" w:rsidRPr="00F56D91" w:rsidRDefault="00010F32" w:rsidP="00010F32">
      <w:pPr>
        <w:rPr>
          <w:i/>
          <w:color w:val="2E74B5" w:themeColor="accent1" w:themeShade="BF"/>
        </w:rPr>
      </w:pPr>
      <w:r w:rsidRPr="00F56D91">
        <w:rPr>
          <w:i/>
          <w:color w:val="2E74B5" w:themeColor="accent1" w:themeShade="BF"/>
        </w:rPr>
        <w:t xml:space="preserve">    kursach doskonalących.</w:t>
      </w:r>
    </w:p>
    <w:p w:rsidR="00CC093E" w:rsidRDefault="00CC093E" w:rsidP="00010F32">
      <w:pPr>
        <w:rPr>
          <w:i/>
          <w:color w:val="2E74B5" w:themeColor="accent1" w:themeShade="BF"/>
        </w:rPr>
      </w:pPr>
    </w:p>
    <w:p w:rsidR="00010F32" w:rsidRPr="00F56D91" w:rsidRDefault="00010F32" w:rsidP="00010F32">
      <w:pPr>
        <w:rPr>
          <w:i/>
          <w:color w:val="2E74B5" w:themeColor="accent1" w:themeShade="BF"/>
        </w:rPr>
      </w:pPr>
      <w:r w:rsidRPr="00F56D91">
        <w:rPr>
          <w:i/>
          <w:color w:val="2E74B5" w:themeColor="accent1" w:themeShade="BF"/>
        </w:rPr>
        <w:t>Środki te mogą być także przeznaczone na:</w:t>
      </w:r>
    </w:p>
    <w:p w:rsidR="00010F32" w:rsidRPr="00F56D91" w:rsidRDefault="00010F32" w:rsidP="00010F32">
      <w:pPr>
        <w:rPr>
          <w:i/>
          <w:color w:val="2E74B5" w:themeColor="accent1" w:themeShade="BF"/>
        </w:rPr>
      </w:pPr>
    </w:p>
    <w:p w:rsidR="00010F32" w:rsidRPr="00F56D91" w:rsidRDefault="00010F32" w:rsidP="00010F32">
      <w:pPr>
        <w:rPr>
          <w:i/>
          <w:color w:val="2E74B5" w:themeColor="accent1" w:themeShade="BF"/>
        </w:rPr>
      </w:pPr>
      <w:r w:rsidRPr="00F56D91">
        <w:rPr>
          <w:i/>
          <w:color w:val="2E74B5" w:themeColor="accent1" w:themeShade="BF"/>
        </w:rPr>
        <w:t xml:space="preserve">    warsztaty metodyczne,</w:t>
      </w:r>
    </w:p>
    <w:p w:rsidR="00010F32" w:rsidRPr="00F56D91" w:rsidRDefault="00010F32" w:rsidP="00010F32">
      <w:pPr>
        <w:rPr>
          <w:i/>
          <w:color w:val="2E74B5" w:themeColor="accent1" w:themeShade="BF"/>
        </w:rPr>
      </w:pPr>
      <w:r w:rsidRPr="00F56D91">
        <w:rPr>
          <w:i/>
          <w:color w:val="2E74B5" w:themeColor="accent1" w:themeShade="BF"/>
        </w:rPr>
        <w:t xml:space="preserve">    warsztaty przedmiotowe,</w:t>
      </w:r>
    </w:p>
    <w:p w:rsidR="00010F32" w:rsidRPr="00F56D91" w:rsidRDefault="00010F32" w:rsidP="00010F32">
      <w:pPr>
        <w:rPr>
          <w:i/>
          <w:color w:val="2E74B5" w:themeColor="accent1" w:themeShade="BF"/>
        </w:rPr>
      </w:pPr>
      <w:r w:rsidRPr="00F56D91">
        <w:rPr>
          <w:i/>
          <w:color w:val="2E74B5" w:themeColor="accent1" w:themeShade="BF"/>
        </w:rPr>
        <w:t xml:space="preserve">    spotkania metodyczne,</w:t>
      </w:r>
    </w:p>
    <w:p w:rsidR="00010F32" w:rsidRPr="00F56D91" w:rsidRDefault="00010F32" w:rsidP="00010F32">
      <w:pPr>
        <w:rPr>
          <w:i/>
          <w:color w:val="2E74B5" w:themeColor="accent1" w:themeShade="BF"/>
        </w:rPr>
      </w:pPr>
      <w:r w:rsidRPr="00F56D91">
        <w:rPr>
          <w:i/>
          <w:color w:val="2E74B5" w:themeColor="accent1" w:themeShade="BF"/>
        </w:rPr>
        <w:t xml:space="preserve">    konferencje,</w:t>
      </w:r>
    </w:p>
    <w:p w:rsidR="00010F32" w:rsidRPr="00F56D91" w:rsidRDefault="00010F32" w:rsidP="00010F32">
      <w:pPr>
        <w:rPr>
          <w:i/>
          <w:color w:val="2E74B5" w:themeColor="accent1" w:themeShade="BF"/>
        </w:rPr>
      </w:pPr>
      <w:r w:rsidRPr="00F56D91">
        <w:rPr>
          <w:i/>
          <w:color w:val="2E74B5" w:themeColor="accent1" w:themeShade="BF"/>
        </w:rPr>
        <w:t xml:space="preserve">    seminaria,</w:t>
      </w:r>
    </w:p>
    <w:p w:rsidR="00010F32" w:rsidRPr="00F56D91" w:rsidRDefault="00010F32" w:rsidP="00010F32">
      <w:pPr>
        <w:rPr>
          <w:i/>
          <w:color w:val="2E74B5" w:themeColor="accent1" w:themeShade="BF"/>
        </w:rPr>
      </w:pPr>
      <w:r w:rsidRPr="00F56D91">
        <w:rPr>
          <w:i/>
          <w:color w:val="2E74B5" w:themeColor="accent1" w:themeShade="BF"/>
        </w:rPr>
        <w:t xml:space="preserve">    szkolenia,</w:t>
      </w:r>
    </w:p>
    <w:p w:rsidR="00010F32" w:rsidRPr="00F56D91" w:rsidRDefault="00010F32" w:rsidP="00010F32">
      <w:pPr>
        <w:rPr>
          <w:i/>
          <w:color w:val="2E74B5" w:themeColor="accent1" w:themeShade="BF"/>
        </w:rPr>
      </w:pPr>
      <w:r w:rsidRPr="00F56D91">
        <w:rPr>
          <w:i/>
          <w:color w:val="2E74B5" w:themeColor="accent1" w:themeShade="BF"/>
        </w:rPr>
        <w:t xml:space="preserve">    materiały szkoleniowe i informacyjne,</w:t>
      </w:r>
    </w:p>
    <w:p w:rsidR="00010F32" w:rsidRPr="00F56D91" w:rsidRDefault="00010F32" w:rsidP="00010F32">
      <w:pPr>
        <w:rPr>
          <w:i/>
          <w:color w:val="2E74B5" w:themeColor="accent1" w:themeShade="BF"/>
        </w:rPr>
      </w:pPr>
      <w:r w:rsidRPr="00F56D91">
        <w:rPr>
          <w:i/>
          <w:color w:val="2E74B5" w:themeColor="accent1" w:themeShade="BF"/>
        </w:rPr>
        <w:t xml:space="preserve">    koszty przejazdów,</w:t>
      </w:r>
    </w:p>
    <w:p w:rsidR="00010F32" w:rsidRPr="00F56D91" w:rsidRDefault="00010F32" w:rsidP="00010F32">
      <w:pPr>
        <w:rPr>
          <w:i/>
          <w:color w:val="2E74B5" w:themeColor="accent1" w:themeShade="BF"/>
        </w:rPr>
      </w:pPr>
      <w:r w:rsidRPr="00F56D91">
        <w:rPr>
          <w:i/>
          <w:color w:val="2E74B5" w:themeColor="accent1" w:themeShade="BF"/>
        </w:rPr>
        <w:t xml:space="preserve">    koszty wyżywienia,</w:t>
      </w:r>
    </w:p>
    <w:p w:rsidR="00010F32" w:rsidRPr="00F56D91" w:rsidRDefault="00010F32" w:rsidP="00010F32">
      <w:pPr>
        <w:rPr>
          <w:i/>
          <w:color w:val="2E74B5" w:themeColor="accent1" w:themeShade="BF"/>
        </w:rPr>
      </w:pPr>
      <w:r w:rsidRPr="00F56D91">
        <w:rPr>
          <w:i/>
          <w:color w:val="2E74B5" w:themeColor="accent1" w:themeShade="BF"/>
        </w:rPr>
        <w:t xml:space="preserve">    koszty zakwaterowania.</w:t>
      </w:r>
    </w:p>
    <w:p w:rsidR="00010F32" w:rsidRPr="00F56D91" w:rsidRDefault="00010F32" w:rsidP="00010F32">
      <w:pPr>
        <w:rPr>
          <w:i/>
        </w:rPr>
      </w:pPr>
      <w:r w:rsidRPr="00F56D91">
        <w:rPr>
          <w:i/>
          <w:color w:val="2E74B5" w:themeColor="accent1" w:themeShade="BF"/>
        </w:rPr>
        <w:lastRenderedPageBreak/>
        <w:t xml:space="preserve">Do 31 marca Dyrektor szkoły lub przedszkola jest zobowiązany do złożenia organowi prowadzącemu sprawozdania ze sposobu wykorzystania środków przyznanych na dofinansowanie doskonalenia zawodowego Nauczycieli w poprzednim roku budżetowym. Sprawozdanie należy opracować zgodnie z wymogami organu </w:t>
      </w:r>
      <w:r w:rsidRPr="00F56D91">
        <w:rPr>
          <w:i/>
        </w:rPr>
        <w:t>prowadzącego.</w:t>
      </w:r>
    </w:p>
    <w:p w:rsidR="00CC093E" w:rsidRDefault="00CC093E" w:rsidP="0015200C">
      <w:pPr>
        <w:rPr>
          <w:i/>
          <w:color w:val="2E74B5" w:themeColor="accent1" w:themeShade="BF"/>
          <w:highlight w:val="yellow"/>
        </w:rPr>
      </w:pPr>
    </w:p>
    <w:p w:rsidR="00010F32" w:rsidRDefault="00F56D91" w:rsidP="0015200C">
      <w:pPr>
        <w:rPr>
          <w:b/>
        </w:rPr>
      </w:pPr>
      <w:r>
        <w:rPr>
          <w:b/>
        </w:rPr>
        <w:t xml:space="preserve">Slajdy  </w:t>
      </w:r>
      <w:r w:rsidR="00010F32">
        <w:rPr>
          <w:b/>
        </w:rPr>
        <w:t>31</w:t>
      </w:r>
      <w:r w:rsidR="00010F32" w:rsidRPr="00010F32">
        <w:rPr>
          <w:b/>
        </w:rPr>
        <w:t xml:space="preserve"> </w:t>
      </w:r>
      <w:r>
        <w:rPr>
          <w:b/>
        </w:rPr>
        <w:t xml:space="preserve">– 37 </w:t>
      </w:r>
    </w:p>
    <w:p w:rsidR="00010F32" w:rsidRDefault="00010F32" w:rsidP="0015200C">
      <w:r>
        <w:t xml:space="preserve">… </w:t>
      </w:r>
      <w:r w:rsidRPr="00010F32">
        <w:t xml:space="preserve">omówię </w:t>
      </w:r>
      <w:r>
        <w:t>bardzo ogólnie na podstawie słownictwa na slajdach.</w:t>
      </w:r>
    </w:p>
    <w:p w:rsidR="00F56D91" w:rsidRDefault="00F56D91" w:rsidP="0015200C">
      <w:pPr>
        <w:rPr>
          <w:b/>
        </w:rPr>
      </w:pPr>
      <w:r w:rsidRPr="00F56D91">
        <w:rPr>
          <w:b/>
        </w:rPr>
        <w:t>Slajd 38</w:t>
      </w:r>
    </w:p>
    <w:p w:rsidR="00F56D91" w:rsidRPr="00CC093E" w:rsidRDefault="00F56D91" w:rsidP="0015200C">
      <w:r w:rsidRPr="00CC093E">
        <w:t>Wspomnę o planowanym udziale jako partner CEN/DESUMWP w projekcie z Parlamentem Hanzeatyckim.</w:t>
      </w:r>
    </w:p>
    <w:sectPr w:rsidR="00F56D91" w:rsidRPr="00CC093E" w:rsidSect="00A25942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0636" w:rsidRDefault="00620636" w:rsidP="00622423">
      <w:pPr>
        <w:spacing w:after="0" w:line="240" w:lineRule="auto"/>
      </w:pPr>
      <w:r>
        <w:separator/>
      </w:r>
    </w:p>
  </w:endnote>
  <w:endnote w:type="continuationSeparator" w:id="0">
    <w:p w:rsidR="00620636" w:rsidRDefault="00620636" w:rsidP="006224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altName w:val="Segoe UI"/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32931334"/>
      <w:docPartObj>
        <w:docPartGallery w:val="Page Numbers (Bottom of Page)"/>
        <w:docPartUnique/>
      </w:docPartObj>
    </w:sdtPr>
    <w:sdtContent>
      <w:p w:rsidR="00622423" w:rsidRDefault="0062242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48B9">
          <w:rPr>
            <w:noProof/>
          </w:rPr>
          <w:t>5</w:t>
        </w:r>
        <w:r>
          <w:fldChar w:fldCharType="end"/>
        </w:r>
      </w:p>
    </w:sdtContent>
  </w:sdt>
  <w:p w:rsidR="00622423" w:rsidRDefault="0062242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0636" w:rsidRDefault="00620636" w:rsidP="00622423">
      <w:pPr>
        <w:spacing w:after="0" w:line="240" w:lineRule="auto"/>
      </w:pPr>
      <w:r>
        <w:separator/>
      </w:r>
    </w:p>
  </w:footnote>
  <w:footnote w:type="continuationSeparator" w:id="0">
    <w:p w:rsidR="00620636" w:rsidRDefault="00620636" w:rsidP="0062242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52CA6"/>
    <w:rsid w:val="00010F32"/>
    <w:rsid w:val="000442FB"/>
    <w:rsid w:val="00070F50"/>
    <w:rsid w:val="00091F4E"/>
    <w:rsid w:val="000C2252"/>
    <w:rsid w:val="000D1254"/>
    <w:rsid w:val="000E7940"/>
    <w:rsid w:val="00107F57"/>
    <w:rsid w:val="001148B9"/>
    <w:rsid w:val="00142B25"/>
    <w:rsid w:val="0015200C"/>
    <w:rsid w:val="00190819"/>
    <w:rsid w:val="001B0AC2"/>
    <w:rsid w:val="001B7934"/>
    <w:rsid w:val="001E18CB"/>
    <w:rsid w:val="001F66DD"/>
    <w:rsid w:val="002026BB"/>
    <w:rsid w:val="00231BDA"/>
    <w:rsid w:val="00245598"/>
    <w:rsid w:val="002663E0"/>
    <w:rsid w:val="003055DF"/>
    <w:rsid w:val="003B3702"/>
    <w:rsid w:val="003B3735"/>
    <w:rsid w:val="0044650A"/>
    <w:rsid w:val="004B38F6"/>
    <w:rsid w:val="00576FF8"/>
    <w:rsid w:val="00593E2D"/>
    <w:rsid w:val="00594E15"/>
    <w:rsid w:val="00606F07"/>
    <w:rsid w:val="00620636"/>
    <w:rsid w:val="0062145D"/>
    <w:rsid w:val="00622423"/>
    <w:rsid w:val="00640000"/>
    <w:rsid w:val="00744C1C"/>
    <w:rsid w:val="0075006D"/>
    <w:rsid w:val="00801F3E"/>
    <w:rsid w:val="00811C82"/>
    <w:rsid w:val="00852CA6"/>
    <w:rsid w:val="00854467"/>
    <w:rsid w:val="008902A8"/>
    <w:rsid w:val="008C037A"/>
    <w:rsid w:val="008C4F0F"/>
    <w:rsid w:val="008D4572"/>
    <w:rsid w:val="00904B3C"/>
    <w:rsid w:val="009E7EC4"/>
    <w:rsid w:val="00A25942"/>
    <w:rsid w:val="00A96157"/>
    <w:rsid w:val="00AB3CAF"/>
    <w:rsid w:val="00AE3F92"/>
    <w:rsid w:val="00B368CD"/>
    <w:rsid w:val="00B44E93"/>
    <w:rsid w:val="00BD7181"/>
    <w:rsid w:val="00BE0D29"/>
    <w:rsid w:val="00BE62E3"/>
    <w:rsid w:val="00C37910"/>
    <w:rsid w:val="00C47970"/>
    <w:rsid w:val="00C554A5"/>
    <w:rsid w:val="00CB0DC9"/>
    <w:rsid w:val="00CC093E"/>
    <w:rsid w:val="00CC7CD9"/>
    <w:rsid w:val="00CD3181"/>
    <w:rsid w:val="00CE4EF2"/>
    <w:rsid w:val="00CE607C"/>
    <w:rsid w:val="00D3033A"/>
    <w:rsid w:val="00D35F14"/>
    <w:rsid w:val="00DB0400"/>
    <w:rsid w:val="00DC1A81"/>
    <w:rsid w:val="00E0450D"/>
    <w:rsid w:val="00E16E6A"/>
    <w:rsid w:val="00E569C0"/>
    <w:rsid w:val="00E63F15"/>
    <w:rsid w:val="00EB0BF2"/>
    <w:rsid w:val="00EF5F72"/>
    <w:rsid w:val="00F055D8"/>
    <w:rsid w:val="00F221C1"/>
    <w:rsid w:val="00F50347"/>
    <w:rsid w:val="00F50847"/>
    <w:rsid w:val="00F56D91"/>
    <w:rsid w:val="00F7520A"/>
    <w:rsid w:val="00F812A3"/>
    <w:rsid w:val="00FF0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2594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544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54467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6224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22423"/>
  </w:style>
  <w:style w:type="paragraph" w:styleId="Stopka">
    <w:name w:val="footer"/>
    <w:basedOn w:val="Normalny"/>
    <w:link w:val="StopkaZnak"/>
    <w:uiPriority w:val="99"/>
    <w:unhideWhenUsed/>
    <w:rsid w:val="006224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2242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570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632581">
          <w:marLeft w:val="6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8</Pages>
  <Words>2640</Words>
  <Characters>15845</Characters>
  <Application>Microsoft Office Word</Application>
  <DocSecurity>0</DocSecurity>
  <Lines>132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Furche</dc:creator>
  <cp:lastModifiedBy>acf viola</cp:lastModifiedBy>
  <cp:revision>39</cp:revision>
  <cp:lastPrinted>2014-05-07T07:06:00Z</cp:lastPrinted>
  <dcterms:created xsi:type="dcterms:W3CDTF">2014-05-09T12:14:00Z</dcterms:created>
  <dcterms:modified xsi:type="dcterms:W3CDTF">2014-05-10T08:40:00Z</dcterms:modified>
</cp:coreProperties>
</file>